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F448D" w14:textId="77777777" w:rsidR="007248D5" w:rsidRDefault="00403A59" w:rsidP="007248D5">
      <w:pPr>
        <w:pStyle w:val="Heading1"/>
        <w:ind w:right="0"/>
      </w:pPr>
      <w:r>
        <w:t xml:space="preserve">State of </w:t>
      </w:r>
      <w:r w:rsidRPr="009A5698">
        <w:t>California</w:t>
      </w:r>
      <w:r w:rsidR="007248D5">
        <w:t xml:space="preserve"> </w:t>
      </w:r>
      <w:r>
        <w:t>Department of Social Services</w:t>
      </w:r>
    </w:p>
    <w:p w14:paraId="0EECC218" w14:textId="6AA9E7D2" w:rsidR="00DA3081" w:rsidRPr="007248D5" w:rsidRDefault="00E54ABB" w:rsidP="007248D5">
      <w:pPr>
        <w:tabs>
          <w:tab w:val="left" w:pos="0"/>
          <w:tab w:val="left" w:pos="630"/>
          <w:tab w:val="left" w:pos="1800"/>
          <w:tab w:val="left" w:pos="189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br w:type="column"/>
      </w:r>
      <w:r w:rsidR="00DA3081" w:rsidRPr="007248D5">
        <w:rPr>
          <w:sz w:val="20"/>
        </w:rPr>
        <w:t>Noa Msg Doc No.: M42-213F Page 1 of 1</w:t>
      </w:r>
    </w:p>
    <w:p w14:paraId="07BF9327" w14:textId="455A9A67" w:rsidR="00DA3081" w:rsidRDefault="00DA3081" w:rsidP="007248D5">
      <w:pPr>
        <w:tabs>
          <w:tab w:val="left" w:pos="0"/>
          <w:tab w:val="left" w:pos="1800"/>
          <w:tab w:val="left" w:pos="189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 xml:space="preserve">Action </w:t>
      </w:r>
      <w:r w:rsidR="00347AD6">
        <w:rPr>
          <w:sz w:val="20"/>
        </w:rPr>
        <w:tab/>
      </w:r>
      <w:r>
        <w:rPr>
          <w:sz w:val="20"/>
        </w:rPr>
        <w:t>: Discontinue</w:t>
      </w:r>
    </w:p>
    <w:p w14:paraId="6076AF94" w14:textId="175A6E2F" w:rsidR="008A0864" w:rsidRDefault="00403A59" w:rsidP="007248D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</w:pPr>
      <w:r>
        <w:rPr>
          <w:sz w:val="20"/>
        </w:rPr>
        <w:t>Issue: Property</w:t>
      </w:r>
    </w:p>
    <w:p w14:paraId="443AACD0" w14:textId="0341D23A" w:rsidR="008A0864" w:rsidRDefault="00403A59" w:rsidP="007248D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240" w:line="240" w:lineRule="exact"/>
        <w:rPr>
          <w:sz w:val="20"/>
        </w:rPr>
      </w:pPr>
      <w:r>
        <w:rPr>
          <w:sz w:val="20"/>
        </w:rPr>
        <w:t>Title: Property Not Sold</w:t>
      </w:r>
    </w:p>
    <w:p w14:paraId="27A7B4B6" w14:textId="77777777" w:rsidR="0083340A" w:rsidRDefault="0083340A" w:rsidP="007248D5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83340A" w:rsidSect="007248D5">
          <w:endnotePr>
            <w:numFmt w:val="decimal"/>
          </w:endnotePr>
          <w:pgSz w:w="12240" w:h="15840" w:code="1"/>
          <w:pgMar w:top="720" w:right="2074" w:bottom="720" w:left="1008" w:header="720" w:footer="720" w:gutter="0"/>
          <w:cols w:num="2" w:space="720" w:equalWidth="0">
            <w:col w:w="3578" w:space="1051"/>
            <w:col w:w="4529"/>
          </w:cols>
          <w:noEndnote/>
        </w:sectPr>
      </w:pPr>
    </w:p>
    <w:p w14:paraId="3977E301" w14:textId="06253D1C" w:rsidR="008A0864" w:rsidRDefault="00403A59" w:rsidP="00905519">
      <w:pPr>
        <w:tabs>
          <w:tab w:val="left" w:pos="0"/>
          <w:tab w:val="left" w:pos="720"/>
          <w:tab w:val="left" w:pos="864"/>
          <w:tab w:val="left" w:pos="1440"/>
          <w:tab w:val="left" w:pos="2016"/>
          <w:tab w:val="left" w:pos="2448"/>
          <w:tab w:val="left" w:pos="3024"/>
          <w:tab w:val="left" w:pos="3330"/>
          <w:tab w:val="left" w:pos="3600"/>
          <w:tab w:val="left" w:pos="4176"/>
          <w:tab w:val="left" w:pos="4320"/>
          <w:tab w:val="left" w:pos="475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450" w:firstLine="450"/>
        <w:rPr>
          <w:sz w:val="20"/>
        </w:rPr>
      </w:pPr>
      <w:r>
        <w:rPr>
          <w:sz w:val="20"/>
        </w:rPr>
        <w:t>Auto ID No.</w:t>
      </w:r>
      <w:r w:rsidR="00644813">
        <w:rPr>
          <w:sz w:val="20"/>
        </w:rPr>
        <w:tab/>
      </w:r>
      <w:r>
        <w:rPr>
          <w:sz w:val="20"/>
        </w:rPr>
        <w:t>:</w:t>
      </w:r>
    </w:p>
    <w:p w14:paraId="474C79E6" w14:textId="7E2D7CC0" w:rsidR="008A0864" w:rsidRDefault="00403A59" w:rsidP="00905519">
      <w:pPr>
        <w:tabs>
          <w:tab w:val="left" w:pos="0"/>
          <w:tab w:val="left" w:pos="720"/>
          <w:tab w:val="left" w:pos="1440"/>
          <w:tab w:val="left" w:pos="1620"/>
          <w:tab w:val="left" w:pos="171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450" w:firstLine="450"/>
        <w:rPr>
          <w:sz w:val="20"/>
        </w:rPr>
      </w:pPr>
      <w:r>
        <w:rPr>
          <w:sz w:val="20"/>
        </w:rPr>
        <w:t>Source</w:t>
      </w:r>
      <w:r w:rsidR="00644813">
        <w:rPr>
          <w:sz w:val="20"/>
        </w:rPr>
        <w:tab/>
      </w:r>
      <w:r>
        <w:rPr>
          <w:sz w:val="20"/>
        </w:rPr>
        <w:t>:</w:t>
      </w:r>
    </w:p>
    <w:p w14:paraId="3DC4BEAB" w14:textId="77777777" w:rsidR="00815F81" w:rsidRDefault="00403A59" w:rsidP="00905519">
      <w:pPr>
        <w:tabs>
          <w:tab w:val="left" w:pos="0"/>
          <w:tab w:val="left" w:pos="720"/>
          <w:tab w:val="left" w:pos="864"/>
          <w:tab w:val="left" w:pos="1440"/>
          <w:tab w:val="left" w:pos="1800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450" w:firstLine="450"/>
        <w:rPr>
          <w:sz w:val="20"/>
        </w:rPr>
      </w:pPr>
      <w:r>
        <w:rPr>
          <w:sz w:val="20"/>
        </w:rPr>
        <w:t>Issued by</w:t>
      </w:r>
      <w:r w:rsidR="00644813">
        <w:rPr>
          <w:sz w:val="20"/>
        </w:rPr>
        <w:tab/>
      </w:r>
      <w:r>
        <w:rPr>
          <w:sz w:val="20"/>
        </w:rPr>
        <w:t>:</w:t>
      </w:r>
    </w:p>
    <w:p w14:paraId="0440934F" w14:textId="3F871F33" w:rsidR="002C6280" w:rsidRDefault="0083340A" w:rsidP="00EE1B93">
      <w:pPr>
        <w:tabs>
          <w:tab w:val="left" w:pos="-450"/>
          <w:tab w:val="left" w:pos="-360"/>
          <w:tab w:val="left" w:pos="720"/>
          <w:tab w:val="left" w:pos="864"/>
          <w:tab w:val="left" w:pos="1440"/>
          <w:tab w:val="left" w:pos="1800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ind w:left="-450" w:firstLine="90"/>
        <w:rPr>
          <w:sz w:val="20"/>
        </w:rPr>
      </w:pPr>
      <w:r w:rsidRPr="00815F81">
        <w:rPr>
          <w:sz w:val="2"/>
          <w:szCs w:val="2"/>
        </w:rPr>
        <w:br w:type="column"/>
      </w:r>
      <w:r w:rsidR="002C6280">
        <w:rPr>
          <w:sz w:val="20"/>
        </w:rPr>
        <w:t>Use Form No.</w:t>
      </w:r>
      <w:r w:rsidR="00347AD6">
        <w:rPr>
          <w:sz w:val="20"/>
        </w:rPr>
        <w:tab/>
      </w:r>
      <w:r w:rsidR="002C6280">
        <w:rPr>
          <w:sz w:val="20"/>
        </w:rPr>
        <w:t>:</w:t>
      </w:r>
      <w:r w:rsidR="00347AD6">
        <w:rPr>
          <w:sz w:val="20"/>
        </w:rPr>
        <w:t xml:space="preserve"> </w:t>
      </w:r>
      <w:r w:rsidR="002C6280">
        <w:rPr>
          <w:sz w:val="20"/>
        </w:rPr>
        <w:t>NA 219</w:t>
      </w:r>
    </w:p>
    <w:p w14:paraId="798FBAA7" w14:textId="117CCCE8" w:rsidR="002C6280" w:rsidRDefault="002C6280" w:rsidP="00EE1B93">
      <w:pPr>
        <w:tabs>
          <w:tab w:val="left" w:pos="0"/>
          <w:tab w:val="left" w:pos="720"/>
          <w:tab w:val="left" w:pos="864"/>
          <w:tab w:val="left" w:pos="1440"/>
          <w:tab w:val="left" w:pos="1800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450" w:firstLine="90"/>
        <w:rPr>
          <w:sz w:val="20"/>
        </w:rPr>
      </w:pPr>
      <w:r>
        <w:rPr>
          <w:sz w:val="20"/>
        </w:rPr>
        <w:t>Original Date</w:t>
      </w:r>
      <w:r w:rsidR="00347AD6">
        <w:rPr>
          <w:sz w:val="20"/>
        </w:rPr>
        <w:tab/>
      </w:r>
      <w:r>
        <w:rPr>
          <w:sz w:val="20"/>
        </w:rPr>
        <w:t>:</w:t>
      </w:r>
      <w:r w:rsidR="00347AD6">
        <w:rPr>
          <w:sz w:val="20"/>
        </w:rPr>
        <w:t xml:space="preserve"> </w:t>
      </w:r>
      <w:r>
        <w:rPr>
          <w:sz w:val="20"/>
        </w:rPr>
        <w:t>06-20-86</w:t>
      </w:r>
    </w:p>
    <w:p w14:paraId="74618ED7" w14:textId="3E529954" w:rsidR="002E349A" w:rsidRDefault="002C6280" w:rsidP="00EE1B93">
      <w:pPr>
        <w:tabs>
          <w:tab w:val="left" w:pos="0"/>
          <w:tab w:val="left" w:pos="720"/>
          <w:tab w:val="left" w:pos="864"/>
          <w:tab w:val="left" w:pos="1440"/>
          <w:tab w:val="left" w:pos="1800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ind w:left="-450" w:firstLine="90"/>
        <w:rPr>
          <w:sz w:val="20"/>
        </w:rPr>
      </w:pPr>
      <w:r>
        <w:rPr>
          <w:sz w:val="20"/>
        </w:rPr>
        <w:t>Revision Date</w:t>
      </w:r>
      <w:r w:rsidR="00347AD6">
        <w:rPr>
          <w:sz w:val="20"/>
        </w:rPr>
        <w:tab/>
      </w:r>
      <w:r>
        <w:rPr>
          <w:sz w:val="20"/>
        </w:rPr>
        <w:t>:</w:t>
      </w:r>
      <w:r w:rsidR="00347AD6">
        <w:rPr>
          <w:sz w:val="20"/>
        </w:rPr>
        <w:t xml:space="preserve"> </w:t>
      </w:r>
      <w:r>
        <w:rPr>
          <w:sz w:val="20"/>
        </w:rPr>
        <w:t>01-08-02</w:t>
      </w:r>
    </w:p>
    <w:p w14:paraId="6FFB6B7C" w14:textId="612570B4" w:rsidR="00905519" w:rsidRDefault="00905519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line="240" w:lineRule="exact"/>
        <w:rPr>
          <w:sz w:val="20"/>
        </w:rPr>
        <w:sectPr w:rsidR="00905519" w:rsidSect="00905519">
          <w:endnotePr>
            <w:numFmt w:val="decimal"/>
          </w:endnotePr>
          <w:type w:val="continuous"/>
          <w:pgSz w:w="12240" w:h="15840"/>
          <w:pgMar w:top="720" w:right="2070" w:bottom="720" w:left="1008" w:header="720" w:footer="720" w:gutter="0"/>
          <w:cols w:num="2" w:space="720" w:equalWidth="0">
            <w:col w:w="4320" w:space="720"/>
            <w:col w:w="4118"/>
          </w:cols>
          <w:noEndnote/>
        </w:sectPr>
      </w:pPr>
    </w:p>
    <w:p w14:paraId="3A926CC4" w14:textId="25EC1675" w:rsidR="008A0864" w:rsidRDefault="00403A59" w:rsidP="0003219B">
      <w:pPr>
        <w:tabs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</w:tabs>
        <w:spacing w:after="480" w:line="240" w:lineRule="exact"/>
        <w:rPr>
          <w:sz w:val="20"/>
        </w:rPr>
      </w:pPr>
      <w:r>
        <w:rPr>
          <w:sz w:val="20"/>
        </w:rPr>
        <w:t>Reg Cite</w:t>
      </w:r>
      <w:r w:rsidR="00F3236C">
        <w:rPr>
          <w:sz w:val="20"/>
        </w:rPr>
        <w:tab/>
      </w:r>
      <w:r>
        <w:rPr>
          <w:sz w:val="20"/>
        </w:rPr>
        <w:t>: 42-213.12</w:t>
      </w:r>
    </w:p>
    <w:p w14:paraId="6E69E8C6" w14:textId="77777777" w:rsidR="008A0864" w:rsidRDefault="00403A59" w:rsidP="00FD6A6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4608"/>
        <w:rPr>
          <w:sz w:val="20"/>
        </w:rPr>
      </w:pPr>
      <w:r>
        <w:rPr>
          <w:sz w:val="20"/>
        </w:rPr>
        <w:t>MESSAGE:</w:t>
      </w:r>
    </w:p>
    <w:p w14:paraId="483351FA" w14:textId="77777777" w:rsidR="008A0864" w:rsidRDefault="00403A59" w:rsidP="00FD6A63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4608"/>
        <w:rPr>
          <w:sz w:val="20"/>
        </w:rPr>
      </w:pPr>
      <w:r>
        <w:rPr>
          <w:sz w:val="20"/>
        </w:rPr>
        <w:t>As of ______, the County is stopping your cash aid.</w:t>
      </w:r>
    </w:p>
    <w:p w14:paraId="78A973F0" w14:textId="77777777" w:rsidR="008A0864" w:rsidRDefault="00403A59" w:rsidP="00904BAC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4608"/>
        <w:rPr>
          <w:sz w:val="20"/>
        </w:rPr>
      </w:pPr>
      <w:r>
        <w:rPr>
          <w:sz w:val="20"/>
        </w:rPr>
        <w:t>Here’s why:</w:t>
      </w:r>
    </w:p>
    <w:p w14:paraId="662B40EF" w14:textId="6683083F" w:rsidR="008A0864" w:rsidRDefault="00403A59" w:rsidP="00904BAC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4608"/>
        <w:rPr>
          <w:sz w:val="20"/>
        </w:rPr>
      </w:pPr>
      <w:r>
        <w:rPr>
          <w:sz w:val="20"/>
        </w:rPr>
        <w:t>You own property that is worth more than the $______ limit.</w:t>
      </w:r>
      <w:r w:rsidR="00EB3DEC">
        <w:rPr>
          <w:sz w:val="20"/>
        </w:rPr>
        <w:t xml:space="preserve"> </w:t>
      </w:r>
      <w:r>
        <w:rPr>
          <w:sz w:val="20"/>
        </w:rPr>
        <w:t>We must use the value of all the countable real property you own other than your home.</w:t>
      </w:r>
      <w:r w:rsidR="00EB3DEC">
        <w:rPr>
          <w:sz w:val="20"/>
        </w:rPr>
        <w:t xml:space="preserve"> </w:t>
      </w:r>
      <w:r>
        <w:rPr>
          <w:sz w:val="20"/>
        </w:rPr>
        <w:t>The value of this property now counts against you.</w:t>
      </w:r>
    </w:p>
    <w:p w14:paraId="1CD4DB75" w14:textId="77777777" w:rsidR="008A0864" w:rsidRDefault="00403A59" w:rsidP="00391F66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480" w:line="240" w:lineRule="exact"/>
        <w:ind w:right="4608"/>
        <w:rPr>
          <w:sz w:val="20"/>
        </w:rPr>
      </w:pPr>
      <w:r>
        <w:rPr>
          <w:sz w:val="20"/>
        </w:rPr>
        <w:t>Your countable property is figured on this page.</w:t>
      </w:r>
    </w:p>
    <w:p w14:paraId="745939C6" w14:textId="30FF931E" w:rsidR="008A0864" w:rsidRDefault="00403A59" w:rsidP="005A0503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after="240" w:line="240" w:lineRule="exact"/>
        <w:ind w:right="495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Medi-Cal:</w:t>
      </w:r>
      <w:r w:rsidR="00EB3DEC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This notice DOES NOT change or stop Medi-Cal benefits.</w:t>
      </w:r>
      <w:r w:rsidR="00EB3DEC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b/>
          <w:sz w:val="20"/>
        </w:rPr>
        <w:t>Keep using your plastic Benefits Identification Card(s).</w:t>
      </w:r>
      <w:r>
        <w:rPr>
          <w:rFonts w:ascii="Courier New" w:hAnsi="Courier New"/>
          <w:sz w:val="20"/>
        </w:rPr>
        <w:t xml:space="preserve"> You will get another notice telling you about any changes to your health benefits.</w:t>
      </w:r>
    </w:p>
    <w:p w14:paraId="0F206865" w14:textId="2AE6740B" w:rsidR="008A0864" w:rsidRDefault="00403A59" w:rsidP="005A0503">
      <w:pPr>
        <w:tabs>
          <w:tab w:val="left" w:pos="0"/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  <w:tab w:val="left" w:pos="5040"/>
        </w:tabs>
        <w:suppressAutoHyphens/>
        <w:spacing w:after="240" w:line="240" w:lineRule="exact"/>
        <w:ind w:right="4950"/>
        <w:rPr>
          <w:rFonts w:ascii="Courier New" w:hAnsi="Courier New"/>
          <w:sz w:val="20"/>
        </w:rPr>
      </w:pPr>
      <w:r>
        <w:rPr>
          <w:rFonts w:ascii="Courier New" w:hAnsi="Courier New"/>
          <w:b/>
          <w:sz w:val="20"/>
        </w:rPr>
        <w:t>Food Stamps:</w:t>
      </w:r>
      <w:r w:rsidR="00EB3DEC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This notice DOES NOT stop or change your food stamp benefits.</w:t>
      </w:r>
      <w:r w:rsidR="00EB3DEC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You will get a separate notice telling you about any changes to your food stamp benefits.</w:t>
      </w:r>
    </w:p>
    <w:p w14:paraId="260B13F0" w14:textId="5C7B11E6" w:rsidR="008A0864" w:rsidRDefault="00403A59" w:rsidP="0003219B">
      <w:pPr>
        <w:tabs>
          <w:tab w:val="left" w:pos="0"/>
          <w:tab w:val="left" w:pos="864"/>
          <w:tab w:val="left" w:pos="1440"/>
          <w:tab w:val="left" w:pos="2016"/>
          <w:tab w:val="left" w:pos="2448"/>
          <w:tab w:val="left" w:pos="3024"/>
          <w:tab w:val="left" w:pos="3600"/>
          <w:tab w:val="left" w:pos="4176"/>
          <w:tab w:val="left" w:pos="4752"/>
          <w:tab w:val="left" w:pos="5472"/>
          <w:tab w:val="left" w:pos="6048"/>
          <w:tab w:val="left" w:pos="6624"/>
          <w:tab w:val="left" w:pos="7200"/>
          <w:tab w:val="left" w:pos="7776"/>
          <w:tab w:val="left" w:pos="8640"/>
          <w:tab w:val="left" w:pos="9648"/>
          <w:tab w:val="left" w:pos="10080"/>
        </w:tabs>
        <w:suppressAutoHyphens/>
        <w:spacing w:after="720" w:line="240" w:lineRule="exact"/>
        <w:ind w:right="3600"/>
        <w:rPr>
          <w:sz w:val="20"/>
        </w:rPr>
      </w:pPr>
      <w:r>
        <w:rPr>
          <w:rFonts w:ascii="Courier New" w:hAnsi="Courier New"/>
          <w:sz w:val="20"/>
        </w:rPr>
        <w:t>Receiving Medi-Cal and/or food stamps only DOES NOT count against your cash aid time limits.</w:t>
      </w:r>
    </w:p>
    <w:p w14:paraId="5D26DA56" w14:textId="77777777" w:rsidR="008A0864" w:rsidRDefault="00403A59" w:rsidP="00571C4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918"/>
        <w:rPr>
          <w:sz w:val="20"/>
        </w:rPr>
      </w:pPr>
      <w:r>
        <w:rPr>
          <w:sz w:val="20"/>
        </w:rPr>
        <w:t>INSTRUCTIONS: Use to discontinue cash aid when the real property is now accessible to the recipient and must be counted in the property limits.</w:t>
      </w:r>
    </w:p>
    <w:p w14:paraId="675ADB71" w14:textId="31B28B38" w:rsidR="008A0864" w:rsidRDefault="00403A59" w:rsidP="00E0579C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1296"/>
        <w:rPr>
          <w:sz w:val="20"/>
        </w:rPr>
      </w:pPr>
      <w:r>
        <w:rPr>
          <w:sz w:val="20"/>
        </w:rPr>
        <w:t>This message replaces M42-213F dated 1-1-99 and M42-213F dated</w:t>
      </w:r>
      <w:r w:rsidR="00391F66">
        <w:rPr>
          <w:sz w:val="20"/>
        </w:rPr>
        <w:t xml:space="preserve"> </w:t>
      </w:r>
      <w:r>
        <w:rPr>
          <w:sz w:val="20"/>
        </w:rPr>
        <w:t>11-01-99.</w:t>
      </w:r>
    </w:p>
    <w:p w14:paraId="0416A511" w14:textId="77777777" w:rsidR="008A0864" w:rsidRDefault="00403A59" w:rsidP="00571C47">
      <w:pPr>
        <w:tabs>
          <w:tab w:val="left" w:pos="576"/>
          <w:tab w:val="left" w:pos="1152"/>
          <w:tab w:val="left" w:pos="1872"/>
          <w:tab w:val="left" w:pos="2448"/>
          <w:tab w:val="left" w:pos="3024"/>
          <w:tab w:val="left" w:pos="3600"/>
          <w:tab w:val="left" w:pos="4176"/>
          <w:tab w:val="left" w:pos="4752"/>
        </w:tabs>
        <w:spacing w:after="240" w:line="240" w:lineRule="exact"/>
        <w:ind w:right="918"/>
        <w:rPr>
          <w:sz w:val="20"/>
        </w:rPr>
      </w:pPr>
      <w:r>
        <w:rPr>
          <w:sz w:val="20"/>
        </w:rPr>
        <w:t xml:space="preserve">file: </w:t>
      </w:r>
      <w:proofErr w:type="spellStart"/>
      <w:r>
        <w:rPr>
          <w:sz w:val="20"/>
        </w:rPr>
        <w:t>sbradley</w:t>
      </w:r>
      <w:proofErr w:type="spellEnd"/>
      <w:r>
        <w:rPr>
          <w:sz w:val="20"/>
        </w:rPr>
        <w:t>/MSERIES/42213f</w:t>
      </w:r>
    </w:p>
    <w:sectPr w:rsidR="008A0864" w:rsidSect="0036417F">
      <w:endnotePr>
        <w:numFmt w:val="decimal"/>
      </w:endnotePr>
      <w:type w:val="continuous"/>
      <w:pgSz w:w="12240" w:h="15840"/>
      <w:pgMar w:top="720" w:right="2070" w:bottom="720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576"/>
        <w:lvlJc w:val="left"/>
        <w:pPr>
          <w:ind w:left="576" w:hanging="576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5C"/>
    <w:rsid w:val="0003219B"/>
    <w:rsid w:val="000A31D1"/>
    <w:rsid w:val="001D2920"/>
    <w:rsid w:val="00227B26"/>
    <w:rsid w:val="002C6280"/>
    <w:rsid w:val="002E349A"/>
    <w:rsid w:val="00347AD6"/>
    <w:rsid w:val="0036417F"/>
    <w:rsid w:val="00391F66"/>
    <w:rsid w:val="00403A59"/>
    <w:rsid w:val="00427568"/>
    <w:rsid w:val="00494BE4"/>
    <w:rsid w:val="004E4DB6"/>
    <w:rsid w:val="00571C47"/>
    <w:rsid w:val="005A0503"/>
    <w:rsid w:val="005A5CFE"/>
    <w:rsid w:val="005C7E5C"/>
    <w:rsid w:val="0063073F"/>
    <w:rsid w:val="00644813"/>
    <w:rsid w:val="006751B1"/>
    <w:rsid w:val="006C753E"/>
    <w:rsid w:val="007248D5"/>
    <w:rsid w:val="00731907"/>
    <w:rsid w:val="00815F81"/>
    <w:rsid w:val="0083340A"/>
    <w:rsid w:val="008861DF"/>
    <w:rsid w:val="008A0864"/>
    <w:rsid w:val="00904BAC"/>
    <w:rsid w:val="00905519"/>
    <w:rsid w:val="009A5698"/>
    <w:rsid w:val="009F3D86"/>
    <w:rsid w:val="00A55F5D"/>
    <w:rsid w:val="00AA5765"/>
    <w:rsid w:val="00AD51FD"/>
    <w:rsid w:val="00B00123"/>
    <w:rsid w:val="00B0500E"/>
    <w:rsid w:val="00B21F8F"/>
    <w:rsid w:val="00CA1213"/>
    <w:rsid w:val="00CB3EED"/>
    <w:rsid w:val="00D701EB"/>
    <w:rsid w:val="00DA3081"/>
    <w:rsid w:val="00E0579C"/>
    <w:rsid w:val="00E10DC9"/>
    <w:rsid w:val="00E42250"/>
    <w:rsid w:val="00E54ABB"/>
    <w:rsid w:val="00EB3DEC"/>
    <w:rsid w:val="00EE1B93"/>
    <w:rsid w:val="00F3236C"/>
    <w:rsid w:val="00F47372"/>
    <w:rsid w:val="00F60B74"/>
    <w:rsid w:val="00FD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1E5E6"/>
  <w15:chartTrackingRefBased/>
  <w15:docId w15:val="{EF3A41AC-94FE-4429-BB2D-8D146E88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698"/>
    <w:pPr>
      <w:tabs>
        <w:tab w:val="left" w:pos="0"/>
        <w:tab w:val="left" w:pos="864"/>
        <w:tab w:val="left" w:pos="1440"/>
        <w:tab w:val="left" w:pos="2016"/>
        <w:tab w:val="left" w:pos="2448"/>
        <w:tab w:val="left" w:pos="3024"/>
        <w:tab w:val="left" w:pos="3600"/>
        <w:tab w:val="left" w:pos="4176"/>
        <w:tab w:val="left" w:pos="4752"/>
        <w:tab w:val="left" w:pos="5472"/>
        <w:tab w:val="left" w:pos="6048"/>
        <w:tab w:val="left" w:pos="6624"/>
        <w:tab w:val="left" w:pos="7200"/>
        <w:tab w:val="left" w:pos="7776"/>
        <w:tab w:val="left" w:pos="8640"/>
        <w:tab w:val="left" w:pos="9648"/>
      </w:tabs>
      <w:spacing w:line="240" w:lineRule="exact"/>
      <w:ind w:right="-558"/>
      <w:outlineLv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576" w:hanging="576"/>
    </w:pPr>
  </w:style>
  <w:style w:type="character" w:customStyle="1" w:styleId="Heading1Char">
    <w:name w:val="Heading 1 Char"/>
    <w:basedOn w:val="DefaultParagraphFont"/>
    <w:link w:val="Heading1"/>
    <w:uiPriority w:val="9"/>
    <w:rsid w:val="009A5698"/>
    <w:rPr>
      <w:rFonts w:ascii="Courier" w:hAnsi="Courier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DEDEDA6C8B4B8BA0E73439C3E6B4" ma:contentTypeVersion="12" ma:contentTypeDescription="Create a new document." ma:contentTypeScope="" ma:versionID="54b9d418a7e6106fa3626a931f409209">
  <xsd:schema xmlns:xsd="http://www.w3.org/2001/XMLSchema" xmlns:xs="http://www.w3.org/2001/XMLSchema" xmlns:p="http://schemas.microsoft.com/office/2006/metadata/properties" xmlns:ns2="2118afe6-3118-4f76-affb-b3fcfa53c84a" xmlns:ns3="c7fd4282-97d8-4836-94ca-aca1262d9827" targetNamespace="http://schemas.microsoft.com/office/2006/metadata/properties" ma:root="true" ma:fieldsID="cf1e33bc6e2c06dd0913de4ee2abfc55" ns2:_="" ns3:_="">
    <xsd:import namespace="2118afe6-3118-4f76-affb-b3fcfa53c84a"/>
    <xsd:import namespace="c7fd4282-97d8-4836-94ca-aca1262d9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8afe6-3118-4f76-affb-b3fcfa53c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4282-97d8-4836-94ca-aca1262d9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FD749E-E000-4F36-A9C9-F592D2877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961E7-FC05-4238-94B4-25838B0A53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6CEC58-5ADA-42C6-9601-CEBFAD946E3D}"/>
</file>

<file path=customXml/itemProps4.xml><?xml version="1.0" encoding="utf-8"?>
<ds:datastoreItem xmlns:ds="http://schemas.openxmlformats.org/officeDocument/2006/customXml" ds:itemID="{EB5D7491-77A6-4AD7-86EA-3454557BA2D7}">
  <ds:schemaRefs>
    <ds:schemaRef ds:uri="http://schemas.microsoft.com/office/2006/metadata/properties"/>
    <ds:schemaRef ds:uri="http://schemas.microsoft.com/office/infopath/2007/PartnerControls"/>
    <ds:schemaRef ds:uri="d90a9632-a870-49ae-9378-225bd5c60b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- Department of Social Services (42213f)</vt:lpstr>
    </vt:vector>
  </TitlesOfParts>
  <Company>CDSS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- Department of Social Services (42213f)</dc:title>
  <dc:subject/>
  <dc:creator>CDSS</dc:creator>
  <cp:keywords/>
  <dc:description/>
  <cp:lastModifiedBy>Suvidha Bane</cp:lastModifiedBy>
  <cp:revision>12</cp:revision>
  <cp:lastPrinted>2002-01-11T10:43:00Z</cp:lastPrinted>
  <dcterms:created xsi:type="dcterms:W3CDTF">2020-12-16T03:45:00Z</dcterms:created>
  <dcterms:modified xsi:type="dcterms:W3CDTF">2020-12-23T13:14:00Z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0x0101008189DEDEDA6C8B4B8BA0E73439C3E6B4</vt:lpwstr>
  </property>
</Properties>
</file>