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E81A"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State of California</w:t>
      </w:r>
    </w:p>
    <w:p w14:paraId="6A750B54"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Department of Social Services</w:t>
      </w:r>
    </w:p>
    <w:p w14:paraId="27408636"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71698049"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Auto ID No.:</w:t>
      </w:r>
    </w:p>
    <w:p w14:paraId="776B52F9"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Source     :</w:t>
      </w:r>
    </w:p>
    <w:p w14:paraId="6B5B0E5E"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Issued by  :</w:t>
      </w:r>
    </w:p>
    <w:p w14:paraId="6F094A71" w14:textId="31F42AB3" w:rsidR="00E2079D" w:rsidRPr="00DC6D98" w:rsidRDefault="00E2079D" w:rsidP="00CD00D8">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ind w:left="1710" w:hanging="1710"/>
        <w:rPr>
          <w:rFonts w:ascii="Courier New" w:eastAsia="Times New Roman" w:hAnsi="Courier New" w:cs="Courier New"/>
          <w:snapToGrid w:val="0"/>
        </w:rPr>
      </w:pPr>
      <w:r w:rsidRPr="00DC6D98">
        <w:rPr>
          <w:rFonts w:ascii="Courier New" w:eastAsia="Times New Roman" w:hAnsi="Courier New" w:cs="Courier New"/>
          <w:snapToGrid w:val="0"/>
        </w:rPr>
        <w:t xml:space="preserve">Reg Cite </w:t>
      </w:r>
      <w:proofErr w:type="gramStart"/>
      <w:r w:rsidRPr="00DC6D98">
        <w:rPr>
          <w:rFonts w:ascii="Courier New" w:eastAsia="Times New Roman" w:hAnsi="Courier New" w:cs="Courier New"/>
          <w:snapToGrid w:val="0"/>
        </w:rPr>
        <w:t xml:space="preserve">  :</w:t>
      </w:r>
      <w:proofErr w:type="gramEnd"/>
      <w:r w:rsidRPr="00DC6D98">
        <w:rPr>
          <w:rFonts w:ascii="Courier New" w:eastAsia="Times New Roman" w:hAnsi="Courier New" w:cs="Courier New"/>
          <w:snapToGrid w:val="0"/>
        </w:rPr>
        <w:t xml:space="preserve"> 44-</w:t>
      </w:r>
      <w:r w:rsidR="001D2ED2" w:rsidRPr="00DC6D98">
        <w:rPr>
          <w:rFonts w:ascii="Courier New" w:eastAsia="Times New Roman" w:hAnsi="Courier New" w:cs="Courier New"/>
          <w:snapToGrid w:val="0"/>
        </w:rPr>
        <w:t>350.1, 44-352.11, 44-</w:t>
      </w:r>
      <w:r w:rsidR="00CD00D8">
        <w:rPr>
          <w:rFonts w:ascii="Courier New" w:eastAsia="Times New Roman" w:hAnsi="Courier New" w:cs="Courier New"/>
          <w:snapToGrid w:val="0"/>
        </w:rPr>
        <w:t xml:space="preserve">  </w:t>
      </w:r>
      <w:r w:rsidR="001D2ED2" w:rsidRPr="00DC6D98">
        <w:rPr>
          <w:rFonts w:ascii="Courier New" w:eastAsia="Times New Roman" w:hAnsi="Courier New" w:cs="Courier New"/>
          <w:snapToGrid w:val="0"/>
        </w:rPr>
        <w:t xml:space="preserve">352.4, </w:t>
      </w:r>
      <w:r w:rsidR="00EC43CC" w:rsidRPr="00DC6D98">
        <w:rPr>
          <w:rFonts w:ascii="Courier New" w:eastAsia="Times New Roman" w:hAnsi="Courier New" w:cs="Courier New"/>
          <w:snapToGrid w:val="0"/>
        </w:rPr>
        <w:t>42-207.1</w:t>
      </w:r>
    </w:p>
    <w:p w14:paraId="5279B168"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2197D367" w14:textId="75980986" w:rsidR="00E2079D" w:rsidRPr="00CD00D8" w:rsidRDefault="00DC6D98" w:rsidP="00CD00D8">
      <w:pPr>
        <w:pStyle w:val="Heading1"/>
      </w:pPr>
      <w:r>
        <w:br w:type="column"/>
      </w:r>
      <w:bookmarkStart w:id="0" w:name="_GoBack"/>
      <w:r w:rsidR="00E2079D" w:rsidRPr="00CD00D8">
        <w:t>Noa Msg Doc No.: M44-</w:t>
      </w:r>
      <w:r w:rsidR="001D2ED2" w:rsidRPr="00CD00D8">
        <w:t>350</w:t>
      </w:r>
      <w:proofErr w:type="gramStart"/>
      <w:r w:rsidR="00041D4C" w:rsidRPr="00CD00D8">
        <w:t>F</w:t>
      </w:r>
      <w:r w:rsidR="00E2079D" w:rsidRPr="00CD00D8">
        <w:t xml:space="preserve">  </w:t>
      </w:r>
      <w:bookmarkEnd w:id="0"/>
      <w:r w:rsidR="00E2079D" w:rsidRPr="00CD00D8">
        <w:t>Page</w:t>
      </w:r>
      <w:proofErr w:type="gramEnd"/>
      <w:r w:rsidR="00E2079D" w:rsidRPr="00CD00D8">
        <w:t xml:space="preserve"> 1 of 2</w:t>
      </w:r>
    </w:p>
    <w:p w14:paraId="5895CA1E" w14:textId="2956462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Action       </w:t>
      </w:r>
      <w:proofErr w:type="gramStart"/>
      <w:r w:rsidRPr="00DC6D98">
        <w:rPr>
          <w:rFonts w:ascii="Courier New" w:eastAsia="Times New Roman" w:hAnsi="Courier New" w:cs="Courier New"/>
          <w:snapToGrid w:val="0"/>
        </w:rPr>
        <w:t xml:space="preserve">  :</w:t>
      </w:r>
      <w:proofErr w:type="gramEnd"/>
      <w:r w:rsidRPr="00DC6D98">
        <w:rPr>
          <w:rFonts w:ascii="Courier New" w:eastAsia="Times New Roman" w:hAnsi="Courier New" w:cs="Courier New"/>
          <w:snapToGrid w:val="0"/>
        </w:rPr>
        <w:t xml:space="preserve"> De</w:t>
      </w:r>
      <w:r w:rsidR="001D2ED2" w:rsidRPr="00DC6D98">
        <w:rPr>
          <w:rFonts w:ascii="Courier New" w:eastAsia="Times New Roman" w:hAnsi="Courier New" w:cs="Courier New"/>
          <w:snapToGrid w:val="0"/>
        </w:rPr>
        <w:t>mand</w:t>
      </w:r>
    </w:p>
    <w:p w14:paraId="0577C77B" w14:textId="0A8798AD"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Issue: </w:t>
      </w:r>
      <w:r w:rsidR="001D2ED2" w:rsidRPr="00DC6D98">
        <w:rPr>
          <w:rFonts w:ascii="Courier New" w:eastAsia="Times New Roman" w:hAnsi="Courier New" w:cs="Courier New"/>
          <w:snapToGrid w:val="0"/>
        </w:rPr>
        <w:t xml:space="preserve">U/O Payment </w:t>
      </w:r>
    </w:p>
    <w:p w14:paraId="447905AE" w14:textId="00965813" w:rsidR="00E2079D" w:rsidRPr="00DC6D98" w:rsidRDefault="00E2079D" w:rsidP="00DC6D98">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ind w:left="864" w:hanging="864"/>
        <w:rPr>
          <w:rFonts w:ascii="Courier New" w:eastAsia="Times New Roman" w:hAnsi="Courier New" w:cs="Courier New"/>
          <w:snapToGrid w:val="0"/>
        </w:rPr>
      </w:pPr>
      <w:r w:rsidRPr="00DC6D98">
        <w:rPr>
          <w:rFonts w:ascii="Courier New" w:eastAsia="Times New Roman" w:hAnsi="Courier New" w:cs="Courier New"/>
          <w:snapToGrid w:val="0"/>
        </w:rPr>
        <w:t xml:space="preserve">Title: </w:t>
      </w:r>
      <w:r w:rsidR="001D2ED2" w:rsidRPr="00DC6D98">
        <w:rPr>
          <w:rFonts w:ascii="Courier New" w:eastAsia="Times New Roman" w:hAnsi="Courier New" w:cs="Courier New"/>
          <w:snapToGrid w:val="0"/>
        </w:rPr>
        <w:t>Excess Prop O/P (W</w:t>
      </w:r>
      <w:r w:rsidR="00041D4C" w:rsidRPr="00DC6D98">
        <w:rPr>
          <w:rFonts w:ascii="Courier New" w:eastAsia="Times New Roman" w:hAnsi="Courier New" w:cs="Courier New"/>
          <w:snapToGrid w:val="0"/>
        </w:rPr>
        <w:t xml:space="preserve">/O </w:t>
      </w:r>
      <w:r w:rsidR="001D2ED2" w:rsidRPr="00DC6D98">
        <w:rPr>
          <w:rFonts w:ascii="Courier New" w:eastAsia="Times New Roman" w:hAnsi="Courier New" w:cs="Courier New"/>
          <w:snapToGrid w:val="0"/>
        </w:rPr>
        <w:t xml:space="preserve">Good </w:t>
      </w:r>
      <w:r w:rsidR="00DC6D98">
        <w:rPr>
          <w:rFonts w:ascii="Courier New" w:eastAsia="Times New Roman" w:hAnsi="Courier New" w:cs="Courier New"/>
          <w:snapToGrid w:val="0"/>
        </w:rPr>
        <w:t xml:space="preserve">      </w:t>
      </w:r>
      <w:r w:rsidR="001D2ED2" w:rsidRPr="00DC6D98">
        <w:rPr>
          <w:rFonts w:ascii="Courier New" w:eastAsia="Times New Roman" w:hAnsi="Courier New" w:cs="Courier New"/>
          <w:snapToGrid w:val="0"/>
        </w:rPr>
        <w:t>Faith)</w:t>
      </w:r>
    </w:p>
    <w:p w14:paraId="71DBCBC2" w14:textId="3F21CB9D"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Use Form No. </w:t>
      </w:r>
      <w:proofErr w:type="gramStart"/>
      <w:r w:rsidRPr="00DC6D98">
        <w:rPr>
          <w:rFonts w:ascii="Courier New" w:eastAsia="Times New Roman" w:hAnsi="Courier New" w:cs="Courier New"/>
          <w:snapToGrid w:val="0"/>
        </w:rPr>
        <w:t xml:space="preserve">  :</w:t>
      </w:r>
      <w:proofErr w:type="gramEnd"/>
      <w:r w:rsidRPr="00DC6D98">
        <w:rPr>
          <w:rFonts w:ascii="Courier New" w:eastAsia="Times New Roman" w:hAnsi="Courier New" w:cs="Courier New"/>
          <w:snapToGrid w:val="0"/>
        </w:rPr>
        <w:t xml:space="preserve"> NA 2</w:t>
      </w:r>
      <w:r w:rsidR="001D2ED2" w:rsidRPr="00DC6D98">
        <w:rPr>
          <w:rFonts w:ascii="Courier New" w:eastAsia="Times New Roman" w:hAnsi="Courier New" w:cs="Courier New"/>
          <w:snapToGrid w:val="0"/>
        </w:rPr>
        <w:t>90</w:t>
      </w:r>
    </w:p>
    <w:p w14:paraId="1824D2BB" w14:textId="17B75E03"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u w:val="single"/>
        </w:rPr>
      </w:pPr>
      <w:r w:rsidRPr="00DC6D98">
        <w:rPr>
          <w:rFonts w:ascii="Courier New" w:eastAsia="Times New Roman" w:hAnsi="Courier New" w:cs="Courier New"/>
          <w:snapToGrid w:val="0"/>
        </w:rPr>
        <w:t xml:space="preserve">Original </w:t>
      </w:r>
      <w:proofErr w:type="gramStart"/>
      <w:r w:rsidRPr="00DC6D98">
        <w:rPr>
          <w:rFonts w:ascii="Courier New" w:eastAsia="Times New Roman" w:hAnsi="Courier New" w:cs="Courier New"/>
          <w:snapToGrid w:val="0"/>
        </w:rPr>
        <w:t>Date  :</w:t>
      </w:r>
      <w:proofErr w:type="gramEnd"/>
      <w:r w:rsidRPr="00DC6D98">
        <w:rPr>
          <w:rFonts w:ascii="Courier New" w:eastAsia="Times New Roman" w:hAnsi="Courier New" w:cs="Courier New"/>
          <w:snapToGrid w:val="0"/>
        </w:rPr>
        <w:t xml:space="preserve"> 0</w:t>
      </w:r>
      <w:r w:rsidR="001D2ED2" w:rsidRPr="00DC6D98">
        <w:rPr>
          <w:rFonts w:ascii="Courier New" w:eastAsia="Times New Roman" w:hAnsi="Courier New" w:cs="Courier New"/>
          <w:snapToGrid w:val="0"/>
        </w:rPr>
        <w:t>5</w:t>
      </w:r>
      <w:r w:rsidRPr="00DC6D98">
        <w:rPr>
          <w:rFonts w:ascii="Courier New" w:eastAsia="Times New Roman" w:hAnsi="Courier New" w:cs="Courier New"/>
          <w:snapToGrid w:val="0"/>
        </w:rPr>
        <w:t>-01-</w:t>
      </w:r>
      <w:r w:rsidR="001D2ED2" w:rsidRPr="00DC6D98">
        <w:rPr>
          <w:rFonts w:ascii="Courier New" w:eastAsia="Times New Roman" w:hAnsi="Courier New" w:cs="Courier New"/>
          <w:snapToGrid w:val="0"/>
        </w:rPr>
        <w:t>86</w:t>
      </w:r>
    </w:p>
    <w:p w14:paraId="57B51025" w14:textId="709E6630"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u w:val="single"/>
        </w:rPr>
      </w:pPr>
      <w:r w:rsidRPr="00DC6D98">
        <w:rPr>
          <w:rFonts w:ascii="Courier New" w:eastAsia="Times New Roman" w:hAnsi="Courier New" w:cs="Courier New"/>
          <w:snapToGrid w:val="0"/>
        </w:rPr>
        <w:t xml:space="preserve">Revision </w:t>
      </w:r>
      <w:proofErr w:type="gramStart"/>
      <w:r w:rsidRPr="00DC6D98">
        <w:rPr>
          <w:rFonts w:ascii="Courier New" w:eastAsia="Times New Roman" w:hAnsi="Courier New" w:cs="Courier New"/>
          <w:snapToGrid w:val="0"/>
        </w:rPr>
        <w:t>Date  :</w:t>
      </w:r>
      <w:proofErr w:type="gramEnd"/>
      <w:r w:rsidRPr="00DC6D98">
        <w:rPr>
          <w:rFonts w:ascii="Courier New" w:eastAsia="Times New Roman" w:hAnsi="Courier New" w:cs="Courier New"/>
          <w:snapToGrid w:val="0"/>
        </w:rPr>
        <w:t xml:space="preserve"> </w:t>
      </w:r>
      <w:r w:rsidR="001D2ED2" w:rsidRPr="00DC6D98">
        <w:rPr>
          <w:rFonts w:ascii="Courier New" w:eastAsia="Times New Roman" w:hAnsi="Courier New" w:cs="Courier New"/>
          <w:snapToGrid w:val="0"/>
        </w:rPr>
        <w:t>11-01-1</w:t>
      </w:r>
      <w:r w:rsidR="000A2A20" w:rsidRPr="00DC6D98">
        <w:rPr>
          <w:rFonts w:ascii="Courier New" w:eastAsia="Times New Roman" w:hAnsi="Courier New" w:cs="Courier New"/>
          <w:snapToGrid w:val="0"/>
        </w:rPr>
        <w:t>1</w:t>
      </w:r>
    </w:p>
    <w:p w14:paraId="58394ED4"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    </w:t>
      </w:r>
    </w:p>
    <w:p w14:paraId="299210BB"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u w:val="single"/>
        </w:rPr>
        <w:sectPr w:rsidR="00E2079D" w:rsidRPr="00DC6D98" w:rsidSect="00DC6D98">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720" w:right="450" w:bottom="720" w:left="1008" w:header="720" w:footer="720" w:gutter="0"/>
          <w:cols w:num="2" w:space="720"/>
          <w:noEndnote/>
        </w:sectPr>
      </w:pPr>
    </w:p>
    <w:p w14:paraId="6FEA5B26"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MESSAGE:</w:t>
      </w:r>
    </w:p>
    <w:p w14:paraId="0CB7A74F"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u w:val="single"/>
        </w:rPr>
      </w:pPr>
    </w:p>
    <w:p w14:paraId="564FC6E3" w14:textId="77777777" w:rsidR="00EC43CC" w:rsidRPr="00DC6D98" w:rsidRDefault="00EC43CC"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24B64642"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After you stopped getting cash aid, we found that you were overpaid.  You owe $______.</w:t>
      </w:r>
    </w:p>
    <w:p w14:paraId="7FB214BC"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6DD26A6D"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 xml:space="preserve">Here’s why:  You owned property worth more than the $______ property limit from </w:t>
      </w:r>
      <w:r w:rsidRPr="00DC6D98">
        <w:rPr>
          <w:rFonts w:ascii="Courier New" w:eastAsia="Times New Roman" w:hAnsi="Courier New" w:cs="Courier New"/>
          <w:snapToGrid w:val="0"/>
          <w:u w:val="single"/>
        </w:rPr>
        <w:t>(date)</w:t>
      </w:r>
      <w:r w:rsidRPr="00DC6D98">
        <w:rPr>
          <w:rFonts w:ascii="Courier New" w:eastAsia="Times New Roman" w:hAnsi="Courier New" w:cs="Courier New"/>
          <w:snapToGrid w:val="0"/>
        </w:rPr>
        <w:t xml:space="preserve"> to </w:t>
      </w:r>
      <w:r w:rsidRPr="00DC6D98">
        <w:rPr>
          <w:rFonts w:ascii="Courier New" w:eastAsia="Times New Roman" w:hAnsi="Courier New" w:cs="Courier New"/>
          <w:snapToGrid w:val="0"/>
          <w:u w:val="single"/>
        </w:rPr>
        <w:t>(date)</w:t>
      </w:r>
      <w:r w:rsidRPr="00DC6D98">
        <w:rPr>
          <w:rFonts w:ascii="Courier New" w:eastAsia="Times New Roman" w:hAnsi="Courier New" w:cs="Courier New"/>
          <w:snapToGrid w:val="0"/>
        </w:rPr>
        <w:t xml:space="preserve">.  This property was available for you to use to support your family while you were on aid.  </w:t>
      </w:r>
    </w:p>
    <w:p w14:paraId="3C49DACC"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785BA00B"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b/>
          <w:snapToGrid w:val="0"/>
        </w:rPr>
      </w:pPr>
      <w:r w:rsidRPr="00DC6D98">
        <w:rPr>
          <w:rFonts w:ascii="Courier New" w:eastAsia="Times New Roman" w:hAnsi="Courier New" w:cs="Courier New"/>
          <w:snapToGrid w:val="0"/>
        </w:rPr>
        <w:t>This overpayment is your fault.  You did not report that you had property worth more than the limit.  We found that you did not go over the limit for a “good faith” reason.  All the cash aid you got while you were over the property limit is an overpayment because</w:t>
      </w:r>
      <w:r w:rsidRPr="00DC6D98">
        <w:rPr>
          <w:rFonts w:ascii="Courier New" w:eastAsia="Times New Roman" w:hAnsi="Courier New" w:cs="Courier New"/>
          <w:b/>
          <w:snapToGrid w:val="0"/>
        </w:rPr>
        <w:t xml:space="preserve"> </w:t>
      </w:r>
      <w:r w:rsidRPr="00DC6D98">
        <w:rPr>
          <w:rFonts w:ascii="Courier New" w:eastAsia="Times New Roman" w:hAnsi="Courier New" w:cs="Courier New"/>
          <w:snapToGrid w:val="0"/>
        </w:rPr>
        <w:t>you knew you could not get cash aid while you owned it.</w:t>
      </w:r>
      <w:r w:rsidRPr="00DC6D98">
        <w:rPr>
          <w:rFonts w:ascii="Courier New" w:eastAsia="Times New Roman" w:hAnsi="Courier New" w:cs="Courier New"/>
          <w:b/>
          <w:snapToGrid w:val="0"/>
        </w:rPr>
        <w:t xml:space="preserve">  </w:t>
      </w:r>
    </w:p>
    <w:p w14:paraId="6E17C153"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20608CC2"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 xml:space="preserve">The amount you owe is now due.  You must pay back the money or arrange a payment plan with the county before </w:t>
      </w:r>
      <w:r w:rsidRPr="00DC6D98">
        <w:rPr>
          <w:rFonts w:ascii="Courier New" w:eastAsia="Times New Roman" w:hAnsi="Courier New" w:cs="Courier New"/>
          <w:snapToGrid w:val="0"/>
          <w:u w:val="single"/>
        </w:rPr>
        <w:t>(date)</w:t>
      </w:r>
      <w:r w:rsidRPr="00DC6D98">
        <w:rPr>
          <w:rFonts w:ascii="Courier New" w:eastAsia="Times New Roman" w:hAnsi="Courier New" w:cs="Courier New"/>
          <w:snapToGrid w:val="0"/>
        </w:rPr>
        <w:t xml:space="preserve">.  If you do not, the County may take what you owe out of your state income tax refund or take other legal action to collect.  </w:t>
      </w:r>
    </w:p>
    <w:p w14:paraId="3304AED7"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55B44911"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The next page(s) show the month(s) you owned too much property and the total amount you owe.</w:t>
      </w:r>
    </w:p>
    <w:p w14:paraId="0063FEA6"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172CE83F"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If you pay by check or money order, send or bring it to:</w:t>
      </w:r>
    </w:p>
    <w:p w14:paraId="30D6665F"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2C22162C"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32B962DD"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If you pay with cash, pay in person and be sure to ask for a numbered receipt with the County’s name on it.</w:t>
      </w:r>
    </w:p>
    <w:p w14:paraId="0D1279B3"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p>
    <w:p w14:paraId="18D39176" w14:textId="77777777" w:rsidR="00041D4C" w:rsidRPr="00DC6D98" w:rsidRDefault="00041D4C" w:rsidP="00041D4C">
      <w:pPr>
        <w:widowControl w:val="0"/>
        <w:tabs>
          <w:tab w:val="left" w:pos="576"/>
          <w:tab w:val="left" w:pos="1152"/>
          <w:tab w:val="left" w:pos="1872"/>
          <w:tab w:val="left" w:pos="2448"/>
          <w:tab w:val="left" w:pos="3024"/>
          <w:tab w:val="left" w:pos="3600"/>
          <w:tab w:val="left" w:pos="4176"/>
          <w:tab w:val="left" w:pos="4752"/>
        </w:tabs>
        <w:spacing w:after="0" w:line="240" w:lineRule="exact"/>
        <w:ind w:right="4608"/>
        <w:rPr>
          <w:rFonts w:ascii="Courier New" w:eastAsia="Times New Roman" w:hAnsi="Courier New" w:cs="Courier New"/>
          <w:snapToGrid w:val="0"/>
        </w:rPr>
      </w:pPr>
      <w:r w:rsidRPr="00DC6D98">
        <w:rPr>
          <w:rFonts w:ascii="Courier New" w:eastAsia="Times New Roman" w:hAnsi="Courier New" w:cs="Courier New"/>
          <w:snapToGrid w:val="0"/>
        </w:rPr>
        <w:t xml:space="preserve">You do not have to use any Social Security or SSI benefits you get to repay this overpayment. </w:t>
      </w:r>
    </w:p>
    <w:p w14:paraId="702A42CF"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1A900802"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sectPr w:rsidR="00E2079D" w:rsidRPr="00DC6D98" w:rsidSect="005A7EFA">
          <w:endnotePr>
            <w:numFmt w:val="decimal"/>
          </w:endnotePr>
          <w:type w:val="continuous"/>
          <w:pgSz w:w="12240" w:h="15840"/>
          <w:pgMar w:top="720" w:right="1152" w:bottom="720" w:left="1008" w:header="720" w:footer="720" w:gutter="0"/>
          <w:cols w:space="720"/>
          <w:noEndnote/>
        </w:sectPr>
      </w:pPr>
    </w:p>
    <w:p w14:paraId="229000B5"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0977DA47"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55FD83F3"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79BBD6EB"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br w:type="column"/>
      </w:r>
    </w:p>
    <w:p w14:paraId="3630E6D0" w14:textId="6A8EFC85"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Noa Msg Doc No.: M44-</w:t>
      </w:r>
      <w:r w:rsidR="0030776C" w:rsidRPr="00DC6D98">
        <w:rPr>
          <w:rFonts w:ascii="Courier New" w:eastAsia="Times New Roman" w:hAnsi="Courier New" w:cs="Courier New"/>
          <w:snapToGrid w:val="0"/>
        </w:rPr>
        <w:t>350F</w:t>
      </w:r>
      <w:r w:rsidRPr="00DC6D98">
        <w:rPr>
          <w:rFonts w:ascii="Courier New" w:eastAsia="Times New Roman" w:hAnsi="Courier New" w:cs="Courier New"/>
          <w:snapToGrid w:val="0"/>
        </w:rPr>
        <w:t xml:space="preserve">   Page 2 of 2</w:t>
      </w:r>
    </w:p>
    <w:p w14:paraId="0D1393B4" w14:textId="13C75A0E"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Original Date  : 0</w:t>
      </w:r>
      <w:r w:rsidR="0030776C" w:rsidRPr="00DC6D98">
        <w:rPr>
          <w:rFonts w:ascii="Courier New" w:eastAsia="Times New Roman" w:hAnsi="Courier New" w:cs="Courier New"/>
          <w:snapToGrid w:val="0"/>
        </w:rPr>
        <w:t>5</w:t>
      </w:r>
      <w:r w:rsidRPr="00DC6D98">
        <w:rPr>
          <w:rFonts w:ascii="Courier New" w:eastAsia="Times New Roman" w:hAnsi="Courier New" w:cs="Courier New"/>
          <w:snapToGrid w:val="0"/>
        </w:rPr>
        <w:t>-01-</w:t>
      </w:r>
      <w:r w:rsidR="0030776C" w:rsidRPr="00DC6D98">
        <w:rPr>
          <w:rFonts w:ascii="Courier New" w:eastAsia="Times New Roman" w:hAnsi="Courier New" w:cs="Courier New"/>
          <w:snapToGrid w:val="0"/>
        </w:rPr>
        <w:t>86</w:t>
      </w:r>
    </w:p>
    <w:p w14:paraId="43162793" w14:textId="0E095B61"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Revision Date : </w:t>
      </w:r>
      <w:r w:rsidR="0030776C" w:rsidRPr="00DC6D98">
        <w:rPr>
          <w:rFonts w:ascii="Courier New" w:eastAsia="Times New Roman" w:hAnsi="Courier New" w:cs="Courier New"/>
          <w:snapToGrid w:val="0"/>
        </w:rPr>
        <w:t>11-01-11</w:t>
      </w:r>
    </w:p>
    <w:p w14:paraId="43F8FB4F"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sectPr w:rsidR="00E2079D" w:rsidRPr="00DC6D98" w:rsidSect="00DC6D98">
          <w:endnotePr>
            <w:numFmt w:val="decimal"/>
          </w:endnotePr>
          <w:pgSz w:w="12240" w:h="15840"/>
          <w:pgMar w:top="720" w:right="90" w:bottom="720" w:left="1008" w:header="720" w:footer="720" w:gutter="0"/>
          <w:cols w:num="2" w:space="558"/>
          <w:noEndnote/>
        </w:sectPr>
      </w:pPr>
    </w:p>
    <w:p w14:paraId="41CDD56C"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04D23ED4" w14:textId="77777777" w:rsidR="0030776C" w:rsidRPr="00DC6D98" w:rsidRDefault="0030776C" w:rsidP="0030776C">
      <w:pPr>
        <w:tabs>
          <w:tab w:val="left" w:pos="576"/>
          <w:tab w:val="left" w:pos="1152"/>
          <w:tab w:val="left" w:pos="1872"/>
          <w:tab w:val="left" w:pos="2448"/>
          <w:tab w:val="left" w:pos="3024"/>
          <w:tab w:val="left" w:pos="3600"/>
          <w:tab w:val="left" w:pos="4176"/>
          <w:tab w:val="left" w:pos="4752"/>
        </w:tabs>
        <w:spacing w:line="240" w:lineRule="exact"/>
        <w:ind w:right="4608"/>
        <w:rPr>
          <w:rFonts w:ascii="Courier New" w:hAnsi="Courier New" w:cs="Courier New"/>
        </w:rPr>
      </w:pPr>
      <w:r w:rsidRPr="00DC6D98">
        <w:rPr>
          <w:rFonts w:ascii="Courier New" w:hAnsi="Courier New" w:cs="Courier New"/>
        </w:rPr>
        <w:t>WARNING: If you did not own the property during the time listed above, or the property was not available to you, or you think the property is worth less, and you think this overpayment is wrong, this is your last chance to ask for a hearing.  The back of this page tells how.  If you do not repay this overpayment, the County may try to collect it from someone in your cash aid family group.</w:t>
      </w:r>
    </w:p>
    <w:p w14:paraId="114EA7E0"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b/>
          <w:snapToGrid w:val="0"/>
        </w:rPr>
      </w:pPr>
    </w:p>
    <w:p w14:paraId="118AE91C"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6558FFEA"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 xml:space="preserve">INSTRUCTIONS: Use to demand repayment of former </w:t>
      </w:r>
      <w:proofErr w:type="gramStart"/>
      <w:r w:rsidRPr="00DC6D98">
        <w:rPr>
          <w:rFonts w:ascii="Courier New" w:eastAsia="Times New Roman" w:hAnsi="Courier New" w:cs="Courier New"/>
          <w:snapToGrid w:val="0"/>
        </w:rPr>
        <w:t>recipients</w:t>
      </w:r>
      <w:proofErr w:type="gramEnd"/>
      <w:r w:rsidRPr="00DC6D98">
        <w:rPr>
          <w:rFonts w:ascii="Courier New" w:eastAsia="Times New Roman" w:hAnsi="Courier New" w:cs="Courier New"/>
          <w:snapToGrid w:val="0"/>
        </w:rPr>
        <w:t xml:space="preserve"> overpayment due to excess property when the county determines there has not been good faith.</w:t>
      </w:r>
    </w:p>
    <w:p w14:paraId="225EA4ED"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23E9E7AC"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Fill in the beginning and end dates of the claim period.  Do not include any months before the recipient was required to report this property.</w:t>
      </w:r>
    </w:p>
    <w:p w14:paraId="5F698793"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6E83074A"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Fill in the deadline date for paying or arranging a plan for repayment, the total amount owed and the county address.</w:t>
      </w:r>
    </w:p>
    <w:p w14:paraId="33BB8982"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3C972229"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Attach Continuation Page NA 280 to show the amount of the overpayment.</w:t>
      </w:r>
    </w:p>
    <w:p w14:paraId="0D0641E2"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441A3D6A" w14:textId="77777777" w:rsidR="0030776C" w:rsidRPr="00DC6D98" w:rsidRDefault="0030776C" w:rsidP="0030776C">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r w:rsidRPr="00DC6D98">
        <w:rPr>
          <w:rFonts w:ascii="Courier New" w:eastAsia="Times New Roman" w:hAnsi="Courier New" w:cs="Courier New"/>
          <w:snapToGrid w:val="0"/>
        </w:rPr>
        <w:t>This message replaces M44-350F dated 01-01-98.</w:t>
      </w:r>
    </w:p>
    <w:p w14:paraId="191D9B82"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1FE396E1" w14:textId="77777777" w:rsidR="00E2079D" w:rsidRPr="00DC6D98"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Courier New" w:eastAsia="Times New Roman" w:hAnsi="Courier New" w:cs="Courier New"/>
          <w:snapToGrid w:val="0"/>
        </w:rPr>
      </w:pPr>
    </w:p>
    <w:p w14:paraId="1C32A915" w14:textId="77777777" w:rsidR="00E2079D" w:rsidRPr="00E2079D"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5E8D4E10" w14:textId="77777777" w:rsidR="00E2079D" w:rsidRPr="00E2079D" w:rsidRDefault="00E2079D" w:rsidP="00E2079D">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3CFB0F65" w14:textId="77777777" w:rsidR="00E2079D" w:rsidRPr="00E2079D" w:rsidRDefault="00E2079D" w:rsidP="000F3460">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631A5A43" w14:textId="77777777" w:rsidR="000F3460" w:rsidRPr="00E2079D" w:rsidRDefault="000F3460" w:rsidP="000F3460">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0505A3F8" w14:textId="77777777" w:rsidR="000F3460" w:rsidRPr="00E2079D" w:rsidRDefault="000F3460" w:rsidP="000F3460">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44701C96" w14:textId="77777777" w:rsidR="000F3460" w:rsidRPr="00E2079D" w:rsidRDefault="000F3460" w:rsidP="000F3460">
      <w:pPr>
        <w:widowControl w:val="0"/>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rPr>
          <w:rFonts w:ascii="Arial" w:eastAsia="Times New Roman" w:hAnsi="Arial" w:cs="Arial"/>
          <w:snapToGrid w:val="0"/>
        </w:rPr>
      </w:pPr>
    </w:p>
    <w:p w14:paraId="4D2CB4F8" w14:textId="77777777" w:rsidR="00A43DB3" w:rsidRPr="00E2079D" w:rsidRDefault="00A43DB3"/>
    <w:sectPr w:rsidR="00A43DB3" w:rsidRPr="00E2079D" w:rsidSect="005A7EFA">
      <w:endnotePr>
        <w:numFmt w:val="decimal"/>
      </w:endnotePr>
      <w:type w:val="continuous"/>
      <w:pgSz w:w="12240" w:h="15840"/>
      <w:pgMar w:top="720" w:right="1152"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39A4D" w14:textId="77777777" w:rsidR="004411C5" w:rsidRDefault="004411C5">
      <w:pPr>
        <w:spacing w:after="0" w:line="240" w:lineRule="auto"/>
      </w:pPr>
      <w:r>
        <w:separator/>
      </w:r>
    </w:p>
  </w:endnote>
  <w:endnote w:type="continuationSeparator" w:id="0">
    <w:p w14:paraId="64E127DC" w14:textId="77777777" w:rsidR="004411C5" w:rsidRDefault="0044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2F28" w14:textId="77777777" w:rsidR="00BE339A" w:rsidRDefault="00CD0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3228" w14:textId="77777777" w:rsidR="00BE339A" w:rsidRDefault="00CD0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3F66" w14:textId="77777777" w:rsidR="00BE339A" w:rsidRDefault="00CD0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C843E" w14:textId="77777777" w:rsidR="004411C5" w:rsidRDefault="004411C5">
      <w:pPr>
        <w:spacing w:after="0" w:line="240" w:lineRule="auto"/>
      </w:pPr>
      <w:r>
        <w:separator/>
      </w:r>
    </w:p>
  </w:footnote>
  <w:footnote w:type="continuationSeparator" w:id="0">
    <w:p w14:paraId="08ED1403" w14:textId="77777777" w:rsidR="004411C5" w:rsidRDefault="00441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588E0" w14:textId="77777777" w:rsidR="00BE339A" w:rsidRDefault="00CD0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3825" w14:textId="77777777" w:rsidR="00BE339A" w:rsidRDefault="00CD0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86D5" w14:textId="77777777" w:rsidR="00BE339A" w:rsidRDefault="00CD0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C43"/>
    <w:multiLevelType w:val="hybridMultilevel"/>
    <w:tmpl w:val="96A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54"/>
    <w:rsid w:val="00041D4C"/>
    <w:rsid w:val="000A2A20"/>
    <w:rsid w:val="000F3460"/>
    <w:rsid w:val="001D2ED2"/>
    <w:rsid w:val="00264C54"/>
    <w:rsid w:val="0030776C"/>
    <w:rsid w:val="004411C5"/>
    <w:rsid w:val="00752784"/>
    <w:rsid w:val="008011F4"/>
    <w:rsid w:val="00A43DB3"/>
    <w:rsid w:val="00A96733"/>
    <w:rsid w:val="00CD00D8"/>
    <w:rsid w:val="00DC6D98"/>
    <w:rsid w:val="00E2079D"/>
    <w:rsid w:val="00EC43CC"/>
    <w:rsid w:val="00F8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AF66"/>
  <w15:chartTrackingRefBased/>
  <w15:docId w15:val="{2BDEF053-594F-4540-A7B5-DEF23571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0D8"/>
    <w:pPr>
      <w:widowControl w:val="0"/>
      <w:tabs>
        <w:tab w:val="left" w:pos="0"/>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after="0" w:line="240" w:lineRule="exact"/>
      <w:outlineLvl w:val="0"/>
    </w:pPr>
    <w:rPr>
      <w:rFonts w:ascii="Courier New" w:eastAsia="Times New Roman" w:hAnsi="Courier New" w:cs="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460"/>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HeaderChar">
    <w:name w:val="Header Char"/>
    <w:basedOn w:val="DefaultParagraphFont"/>
    <w:link w:val="Header"/>
    <w:uiPriority w:val="99"/>
    <w:rsid w:val="000F3460"/>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0F3460"/>
    <w:pPr>
      <w:widowControl w:val="0"/>
      <w:tabs>
        <w:tab w:val="center" w:pos="4680"/>
        <w:tab w:val="right" w:pos="936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uiPriority w:val="99"/>
    <w:rsid w:val="000F3460"/>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CD00D8"/>
    <w:rPr>
      <w:rFonts w:ascii="Courier New" w:eastAsia="Times New Roman"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 Msg Doc No.: M44-350F</dc:title>
  <dc:subject/>
  <dc:creator>Scott, Angela@DSS</dc:creator>
  <cp:keywords/>
  <dc:description/>
  <cp:lastModifiedBy>Willhite, Sara@dss</cp:lastModifiedBy>
  <cp:revision>6</cp:revision>
  <dcterms:created xsi:type="dcterms:W3CDTF">2020-11-17T18:11:00Z</dcterms:created>
  <dcterms:modified xsi:type="dcterms:W3CDTF">2020-11-20T19:39:00Z</dcterms:modified>
</cp:coreProperties>
</file>