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3E0" w:rsidRPr="00A113E0" w:rsidRDefault="00A113E0" w:rsidP="00CC33BE">
      <w:pPr>
        <w:pStyle w:val="Heading1"/>
        <w:spacing w:before="0"/>
      </w:pPr>
      <w:r w:rsidRPr="00A113E0">
        <w:t xml:space="preserve">Noa Msg Doc No.: M44-352D     </w:t>
      </w:r>
    </w:p>
    <w:p w:rsidR="00A113E0" w:rsidRPr="00A113E0" w:rsidRDefault="00A113E0" w:rsidP="00A113E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alibri" w:hAnsi="Calibri"/>
          <w:b/>
          <w:bCs/>
          <w:sz w:val="22"/>
          <w:szCs w:val="22"/>
        </w:rPr>
      </w:pPr>
      <w:r w:rsidRPr="00A113E0">
        <w:rPr>
          <w:rFonts w:ascii="Calibri" w:hAnsi="Calibri"/>
          <w:b/>
          <w:bCs/>
          <w:sz w:val="22"/>
          <w:szCs w:val="22"/>
        </w:rPr>
        <w:t>Action: Change</w:t>
      </w:r>
    </w:p>
    <w:p w:rsidR="00A113E0" w:rsidRPr="00A113E0" w:rsidRDefault="00A113E0" w:rsidP="00A113E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alibri" w:hAnsi="Calibri"/>
          <w:b/>
          <w:bCs/>
          <w:sz w:val="22"/>
          <w:szCs w:val="22"/>
        </w:rPr>
      </w:pPr>
      <w:r w:rsidRPr="00A113E0">
        <w:rPr>
          <w:rFonts w:ascii="Calibri" w:hAnsi="Calibri"/>
          <w:b/>
          <w:bCs/>
          <w:sz w:val="22"/>
          <w:szCs w:val="22"/>
        </w:rPr>
        <w:t>Issue: U/O Payment</w:t>
      </w:r>
    </w:p>
    <w:p w:rsidR="00A113E0" w:rsidRPr="00A113E0" w:rsidRDefault="00A113E0" w:rsidP="00A113E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alibri" w:hAnsi="Calibri"/>
          <w:b/>
          <w:bCs/>
          <w:sz w:val="22"/>
          <w:szCs w:val="22"/>
        </w:rPr>
      </w:pPr>
      <w:r w:rsidRPr="00A113E0">
        <w:rPr>
          <w:rFonts w:ascii="Calibri" w:hAnsi="Calibri"/>
          <w:b/>
          <w:bCs/>
          <w:sz w:val="22"/>
          <w:szCs w:val="22"/>
        </w:rPr>
        <w:t>Title: Overpayment Recovery</w:t>
      </w:r>
    </w:p>
    <w:p w:rsidR="00087B52" w:rsidRDefault="00087B5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rsidR="00A113E0" w:rsidRPr="00B572D5" w:rsidRDefault="00087B5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alibri" w:hAnsi="Calibri"/>
          <w:sz w:val="22"/>
          <w:szCs w:val="22"/>
        </w:rPr>
      </w:pPr>
      <w:r w:rsidRPr="00B572D5">
        <w:rPr>
          <w:rFonts w:ascii="Calibri" w:hAnsi="Calibri"/>
          <w:sz w:val="22"/>
          <w:szCs w:val="22"/>
        </w:rPr>
        <w:t>Auto ID N</w:t>
      </w:r>
      <w:r w:rsidR="00B572D5" w:rsidRPr="00B572D5">
        <w:rPr>
          <w:rFonts w:ascii="Calibri" w:hAnsi="Calibri"/>
          <w:sz w:val="22"/>
          <w:szCs w:val="22"/>
        </w:rPr>
        <w:t>umber:</w:t>
      </w:r>
    </w:p>
    <w:p w:rsidR="00A113E0" w:rsidRPr="00B572D5" w:rsidRDefault="00087B5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alibri" w:hAnsi="Calibri"/>
          <w:sz w:val="22"/>
          <w:szCs w:val="22"/>
        </w:rPr>
      </w:pPr>
      <w:r w:rsidRPr="00B572D5">
        <w:rPr>
          <w:rFonts w:ascii="Calibri" w:hAnsi="Calibri"/>
          <w:sz w:val="22"/>
          <w:szCs w:val="22"/>
        </w:rPr>
        <w:t>Use Form N</w:t>
      </w:r>
      <w:r w:rsidR="00A113E0" w:rsidRPr="00B572D5">
        <w:rPr>
          <w:rFonts w:ascii="Calibri" w:hAnsi="Calibri"/>
          <w:sz w:val="22"/>
          <w:szCs w:val="22"/>
        </w:rPr>
        <w:t>umber:</w:t>
      </w:r>
    </w:p>
    <w:p w:rsidR="00087B52" w:rsidRPr="00B572D5" w:rsidRDefault="00087B5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alibri" w:hAnsi="Calibri"/>
          <w:sz w:val="22"/>
          <w:szCs w:val="22"/>
        </w:rPr>
      </w:pPr>
      <w:r w:rsidRPr="00B572D5">
        <w:rPr>
          <w:rFonts w:ascii="Calibri" w:hAnsi="Calibri"/>
          <w:sz w:val="22"/>
          <w:szCs w:val="22"/>
        </w:rPr>
        <w:t>NA 200</w:t>
      </w:r>
      <w:r w:rsidR="00A113E0" w:rsidRPr="00B572D5">
        <w:rPr>
          <w:rFonts w:ascii="Calibri" w:hAnsi="Calibri"/>
          <w:sz w:val="22"/>
          <w:szCs w:val="22"/>
        </w:rPr>
        <w:t>:</w:t>
      </w:r>
    </w:p>
    <w:p w:rsidR="00A113E0" w:rsidRPr="00B572D5" w:rsidRDefault="00087B5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alibri" w:hAnsi="Calibri"/>
          <w:sz w:val="22"/>
          <w:szCs w:val="22"/>
        </w:rPr>
      </w:pPr>
      <w:r w:rsidRPr="00B572D5">
        <w:rPr>
          <w:rFonts w:ascii="Calibri" w:hAnsi="Calibri"/>
          <w:sz w:val="22"/>
          <w:szCs w:val="22"/>
        </w:rPr>
        <w:t>Source</w:t>
      </w:r>
      <w:r w:rsidR="00A113E0" w:rsidRPr="00B572D5">
        <w:rPr>
          <w:rFonts w:ascii="Calibri" w:hAnsi="Calibri"/>
          <w:sz w:val="22"/>
          <w:szCs w:val="22"/>
        </w:rPr>
        <w:t>:</w:t>
      </w:r>
    </w:p>
    <w:p w:rsidR="00087B52" w:rsidRPr="00B572D5" w:rsidRDefault="00087B5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alibri" w:hAnsi="Calibri"/>
          <w:sz w:val="22"/>
          <w:szCs w:val="22"/>
        </w:rPr>
      </w:pPr>
      <w:r w:rsidRPr="00B572D5">
        <w:rPr>
          <w:rFonts w:ascii="Calibri" w:hAnsi="Calibri"/>
          <w:sz w:val="22"/>
          <w:szCs w:val="22"/>
        </w:rPr>
        <w:t>Original Date:</w:t>
      </w:r>
      <w:r w:rsidR="00B572D5" w:rsidRPr="00B572D5">
        <w:rPr>
          <w:rFonts w:ascii="Calibri" w:hAnsi="Calibri"/>
          <w:sz w:val="22"/>
          <w:szCs w:val="22"/>
        </w:rPr>
        <w:t xml:space="preserve"> </w:t>
      </w:r>
      <w:r w:rsidRPr="00B572D5">
        <w:rPr>
          <w:rFonts w:ascii="Calibri" w:hAnsi="Calibri"/>
          <w:sz w:val="22"/>
          <w:szCs w:val="22"/>
        </w:rPr>
        <w:t>02-01-96</w:t>
      </w:r>
    </w:p>
    <w:p w:rsidR="00A113E0" w:rsidRPr="00B572D5" w:rsidRDefault="00087B5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alibri" w:hAnsi="Calibri"/>
          <w:sz w:val="22"/>
          <w:szCs w:val="22"/>
        </w:rPr>
      </w:pPr>
      <w:r w:rsidRPr="00B572D5">
        <w:rPr>
          <w:rFonts w:ascii="Calibri" w:hAnsi="Calibri"/>
          <w:sz w:val="22"/>
          <w:szCs w:val="22"/>
        </w:rPr>
        <w:t>Issued by</w:t>
      </w:r>
      <w:r w:rsidR="00A113E0" w:rsidRPr="00B572D5">
        <w:rPr>
          <w:rFonts w:ascii="Calibri" w:hAnsi="Calibri"/>
          <w:sz w:val="22"/>
          <w:szCs w:val="22"/>
        </w:rPr>
        <w:t>:</w:t>
      </w:r>
    </w:p>
    <w:p w:rsidR="00087B52" w:rsidRPr="00B572D5" w:rsidRDefault="00087B5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alibri" w:hAnsi="Calibri"/>
          <w:sz w:val="22"/>
          <w:szCs w:val="22"/>
        </w:rPr>
      </w:pPr>
      <w:r w:rsidRPr="00B572D5">
        <w:rPr>
          <w:rFonts w:ascii="Calibri" w:hAnsi="Calibri"/>
          <w:sz w:val="22"/>
          <w:szCs w:val="22"/>
        </w:rPr>
        <w:t>Revision Date</w:t>
      </w:r>
      <w:r w:rsidR="00B572D5" w:rsidRPr="00B572D5">
        <w:rPr>
          <w:rFonts w:ascii="Calibri" w:hAnsi="Calibri"/>
          <w:sz w:val="22"/>
          <w:szCs w:val="22"/>
        </w:rPr>
        <w:t xml:space="preserve">: </w:t>
      </w:r>
      <w:r w:rsidR="00532F16" w:rsidRPr="00B572D5">
        <w:rPr>
          <w:rFonts w:ascii="Calibri" w:hAnsi="Calibri"/>
          <w:sz w:val="22"/>
          <w:szCs w:val="22"/>
        </w:rPr>
        <w:t>1</w:t>
      </w:r>
      <w:r w:rsidR="00497B62" w:rsidRPr="00B572D5">
        <w:rPr>
          <w:rFonts w:ascii="Calibri" w:hAnsi="Calibri"/>
          <w:sz w:val="22"/>
          <w:szCs w:val="22"/>
        </w:rPr>
        <w:t>1</w:t>
      </w:r>
      <w:r w:rsidR="00A6237F" w:rsidRPr="00B572D5">
        <w:rPr>
          <w:rFonts w:ascii="Calibri" w:hAnsi="Calibri"/>
          <w:sz w:val="22"/>
          <w:szCs w:val="22"/>
        </w:rPr>
        <w:t>-01</w:t>
      </w:r>
      <w:r w:rsidR="009D1BF0" w:rsidRPr="00B572D5">
        <w:rPr>
          <w:rFonts w:ascii="Calibri" w:hAnsi="Calibri"/>
          <w:sz w:val="22"/>
          <w:szCs w:val="22"/>
        </w:rPr>
        <w:t>-11</w:t>
      </w:r>
    </w:p>
    <w:p w:rsidR="00087B52" w:rsidRPr="00B572D5" w:rsidRDefault="00A37E5A">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alibri" w:hAnsi="Calibri"/>
          <w:sz w:val="22"/>
          <w:szCs w:val="22"/>
        </w:rPr>
      </w:pPr>
      <w:r w:rsidRPr="00B572D5">
        <w:rPr>
          <w:rFonts w:ascii="Calibri" w:hAnsi="Calibri"/>
          <w:sz w:val="22"/>
          <w:szCs w:val="22"/>
        </w:rPr>
        <w:t>Reg Cite</w:t>
      </w:r>
      <w:r w:rsidR="00B572D5" w:rsidRPr="00B572D5">
        <w:rPr>
          <w:rFonts w:ascii="Calibri" w:hAnsi="Calibri"/>
          <w:sz w:val="22"/>
          <w:szCs w:val="22"/>
        </w:rPr>
        <w:t xml:space="preserve">: </w:t>
      </w:r>
      <w:r w:rsidRPr="00B572D5">
        <w:rPr>
          <w:rFonts w:ascii="Calibri" w:hAnsi="Calibri"/>
          <w:sz w:val="22"/>
          <w:szCs w:val="22"/>
        </w:rPr>
        <w:t>44-352.3</w:t>
      </w:r>
      <w:r w:rsidR="00087B52" w:rsidRPr="00B572D5">
        <w:rPr>
          <w:rFonts w:ascii="Calibri" w:hAnsi="Calibri"/>
          <w:sz w:val="22"/>
          <w:szCs w:val="22"/>
        </w:rPr>
        <w:t>,</w:t>
      </w:r>
      <w:r w:rsidRPr="00B572D5">
        <w:rPr>
          <w:rFonts w:ascii="Calibri" w:hAnsi="Calibri"/>
          <w:sz w:val="22"/>
          <w:szCs w:val="22"/>
        </w:rPr>
        <w:t xml:space="preserve"> 44-352.4</w:t>
      </w:r>
      <w:r w:rsidR="00087B52" w:rsidRPr="00B572D5">
        <w:rPr>
          <w:rFonts w:ascii="Calibri" w:hAnsi="Calibri"/>
          <w:sz w:val="22"/>
          <w:szCs w:val="22"/>
        </w:rPr>
        <w:t xml:space="preserve">, </w:t>
      </w:r>
      <w:r w:rsidRPr="00B572D5">
        <w:rPr>
          <w:rFonts w:ascii="Calibri" w:hAnsi="Calibri"/>
          <w:sz w:val="22"/>
          <w:szCs w:val="22"/>
        </w:rPr>
        <w:t>44-350.1</w:t>
      </w:r>
    </w:p>
    <w:p w:rsidR="00087B52" w:rsidRDefault="00087B5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rsidR="00087B52" w:rsidRPr="00A113E0" w:rsidRDefault="00087B52">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2"/>
          <w:szCs w:val="22"/>
        </w:rPr>
      </w:pPr>
      <w:r w:rsidRPr="00A113E0">
        <w:rPr>
          <w:rFonts w:ascii="Calibri" w:hAnsi="Calibri" w:cs="Calibri"/>
          <w:sz w:val="22"/>
          <w:szCs w:val="22"/>
        </w:rPr>
        <w:t>MESSAGE:</w:t>
      </w:r>
    </w:p>
    <w:p w:rsidR="00087B52" w:rsidRPr="00A113E0" w:rsidRDefault="00087B52">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2"/>
          <w:szCs w:val="22"/>
        </w:rPr>
      </w:pPr>
    </w:p>
    <w:p w:rsidR="00087B52" w:rsidRPr="00A113E0" w:rsidRDefault="00DC3ED4">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2"/>
          <w:szCs w:val="22"/>
        </w:rPr>
      </w:pPr>
      <w:r w:rsidRPr="00A113E0">
        <w:rPr>
          <w:rFonts w:ascii="Calibri" w:hAnsi="Calibri" w:cs="Calibri"/>
          <w:sz w:val="22"/>
          <w:szCs w:val="22"/>
        </w:rPr>
        <w:t xml:space="preserve">As of </w:t>
      </w:r>
      <w:r w:rsidRPr="00A113E0">
        <w:rPr>
          <w:rFonts w:ascii="Calibri" w:hAnsi="Calibri" w:cs="Calibri"/>
          <w:sz w:val="22"/>
          <w:szCs w:val="22"/>
          <w:u w:val="single"/>
        </w:rPr>
        <w:t>(date)</w:t>
      </w:r>
      <w:r w:rsidR="00087B52" w:rsidRPr="00A113E0">
        <w:rPr>
          <w:rFonts w:ascii="Calibri" w:hAnsi="Calibri" w:cs="Calibri"/>
          <w:sz w:val="22"/>
          <w:szCs w:val="22"/>
        </w:rPr>
        <w:t xml:space="preserve">, the County is changing your </w:t>
      </w:r>
      <w:r w:rsidR="008B743C" w:rsidRPr="00A113E0">
        <w:rPr>
          <w:rFonts w:ascii="Calibri" w:hAnsi="Calibri" w:cs="Calibri"/>
          <w:sz w:val="22"/>
          <w:szCs w:val="22"/>
        </w:rPr>
        <w:t xml:space="preserve">family’s </w:t>
      </w:r>
      <w:r w:rsidR="00087B52" w:rsidRPr="00A113E0">
        <w:rPr>
          <w:rFonts w:ascii="Calibri" w:hAnsi="Calibri" w:cs="Calibri"/>
          <w:sz w:val="22"/>
          <w:szCs w:val="22"/>
        </w:rPr>
        <w:t>cash aid from $______ to $______.</w:t>
      </w:r>
    </w:p>
    <w:p w:rsidR="00087B52" w:rsidRPr="00A113E0" w:rsidRDefault="00087B52">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2"/>
          <w:szCs w:val="22"/>
        </w:rPr>
      </w:pPr>
    </w:p>
    <w:p w:rsidR="00087B52" w:rsidRPr="00A113E0" w:rsidRDefault="00087B52">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2"/>
          <w:szCs w:val="22"/>
        </w:rPr>
      </w:pPr>
      <w:r w:rsidRPr="00A113E0">
        <w:rPr>
          <w:rFonts w:ascii="Calibri" w:hAnsi="Calibri" w:cs="Calibri"/>
          <w:sz w:val="22"/>
          <w:szCs w:val="22"/>
        </w:rPr>
        <w:t>Here’s why:</w:t>
      </w:r>
    </w:p>
    <w:p w:rsidR="00087B52" w:rsidRPr="00A113E0" w:rsidRDefault="00087B52">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2"/>
          <w:szCs w:val="22"/>
        </w:rPr>
      </w:pPr>
    </w:p>
    <w:p w:rsidR="00A113E0" w:rsidRPr="00A113E0" w:rsidRDefault="00A113E0" w:rsidP="00A113E0">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2"/>
          <w:szCs w:val="22"/>
        </w:rPr>
      </w:pPr>
      <w:r w:rsidRPr="00A113E0">
        <w:rPr>
          <w:rFonts w:ascii="Calibri" w:hAnsi="Calibri" w:cs="Calibri"/>
          <w:sz w:val="22"/>
          <w:szCs w:val="22"/>
          <w:u w:val="single"/>
        </w:rPr>
        <w:t>_____________</w:t>
      </w:r>
      <w:r w:rsidR="00087B52" w:rsidRPr="00A113E0">
        <w:rPr>
          <w:rFonts w:ascii="Calibri" w:hAnsi="Calibri" w:cs="Calibri"/>
          <w:sz w:val="22"/>
          <w:szCs w:val="22"/>
        </w:rPr>
        <w:t>was the caretaker relative when the assistance unit was overpaid.</w:t>
      </w:r>
    </w:p>
    <w:p w:rsidR="00A113E0" w:rsidRPr="00A113E0" w:rsidRDefault="00A113E0" w:rsidP="00A113E0">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2"/>
          <w:szCs w:val="22"/>
        </w:rPr>
      </w:pPr>
    </w:p>
    <w:p w:rsidR="00087B52" w:rsidRPr="00A113E0" w:rsidRDefault="00087B52" w:rsidP="00A113E0">
      <w:pPr>
        <w:numPr>
          <w:ilvl w:val="0"/>
          <w:numId w:val="1"/>
        </w:num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2"/>
          <w:szCs w:val="22"/>
        </w:rPr>
      </w:pPr>
      <w:r w:rsidRPr="00A113E0">
        <w:rPr>
          <w:rFonts w:ascii="Calibri" w:hAnsi="Calibri" w:cs="Calibri"/>
          <w:sz w:val="22"/>
          <w:szCs w:val="22"/>
        </w:rPr>
        <w:t xml:space="preserve">This person is no longer in your assistance unit.  At this </w:t>
      </w:r>
      <w:r w:rsidR="00A113E0" w:rsidRPr="00A113E0">
        <w:rPr>
          <w:rFonts w:ascii="Calibri" w:hAnsi="Calibri" w:cs="Calibri"/>
          <w:sz w:val="22"/>
          <w:szCs w:val="22"/>
        </w:rPr>
        <w:t>time,</w:t>
      </w:r>
      <w:r w:rsidRPr="00A113E0">
        <w:rPr>
          <w:rFonts w:ascii="Calibri" w:hAnsi="Calibri" w:cs="Calibri"/>
          <w:sz w:val="22"/>
          <w:szCs w:val="22"/>
        </w:rPr>
        <w:t xml:space="preserve"> we are stopping collection of the amount </w:t>
      </w:r>
      <w:bookmarkStart w:id="0" w:name="_GoBack"/>
      <w:bookmarkEnd w:id="0"/>
      <w:r w:rsidRPr="00A113E0">
        <w:rPr>
          <w:rFonts w:ascii="Calibri" w:hAnsi="Calibri" w:cs="Calibri"/>
          <w:sz w:val="22"/>
          <w:szCs w:val="22"/>
        </w:rPr>
        <w:t>owed.</w:t>
      </w:r>
      <w:r w:rsidR="00A113E0" w:rsidRPr="00A113E0">
        <w:rPr>
          <w:rFonts w:ascii="Calibri" w:hAnsi="Calibri" w:cs="Calibri"/>
          <w:sz w:val="22"/>
          <w:szCs w:val="22"/>
        </w:rPr>
        <w:t xml:space="preserve"> </w:t>
      </w:r>
      <w:r w:rsidRPr="00A113E0">
        <w:rPr>
          <w:rFonts w:ascii="Calibri" w:hAnsi="Calibri" w:cs="Calibri"/>
          <w:sz w:val="22"/>
          <w:szCs w:val="22"/>
        </w:rPr>
        <w:t xml:space="preserve">If we </w:t>
      </w:r>
      <w:r w:rsidR="00A113E0" w:rsidRPr="00A113E0">
        <w:rPr>
          <w:rFonts w:ascii="Calibri" w:hAnsi="Calibri" w:cs="Calibri"/>
          <w:sz w:val="22"/>
          <w:szCs w:val="22"/>
        </w:rPr>
        <w:t>cannot</w:t>
      </w:r>
      <w:r w:rsidRPr="00A113E0">
        <w:rPr>
          <w:rFonts w:ascii="Calibri" w:hAnsi="Calibri" w:cs="Calibri"/>
          <w:sz w:val="22"/>
          <w:szCs w:val="22"/>
        </w:rPr>
        <w:t xml:space="preserve"> collect from this person, we may start taking out the amount owed from your cash aid again.</w:t>
      </w:r>
    </w:p>
    <w:p w:rsidR="00087B52" w:rsidRPr="00A113E0" w:rsidRDefault="00087B52" w:rsidP="00CC33BE">
      <w:pPr>
        <w:tabs>
          <w:tab w:val="left" w:pos="576"/>
          <w:tab w:val="left" w:pos="1152"/>
          <w:tab w:val="left" w:pos="1872"/>
          <w:tab w:val="left" w:pos="2448"/>
          <w:tab w:val="left" w:pos="3024"/>
          <w:tab w:val="left" w:pos="3600"/>
          <w:tab w:val="left" w:pos="4176"/>
          <w:tab w:val="left" w:pos="4752"/>
          <w:tab w:val="left" w:pos="5670"/>
        </w:tabs>
        <w:spacing w:line="240" w:lineRule="exact"/>
        <w:ind w:right="4230"/>
        <w:rPr>
          <w:rFonts w:ascii="Calibri" w:hAnsi="Calibri" w:cs="Calibri"/>
          <w:sz w:val="22"/>
          <w:szCs w:val="22"/>
        </w:rPr>
      </w:pPr>
    </w:p>
    <w:p w:rsidR="00087B52" w:rsidRPr="00A113E0" w:rsidRDefault="00087B52" w:rsidP="00A113E0">
      <w:pPr>
        <w:numPr>
          <w:ilvl w:val="0"/>
          <w:numId w:val="1"/>
        </w:num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2"/>
          <w:szCs w:val="22"/>
        </w:rPr>
      </w:pPr>
      <w:r w:rsidRPr="00A113E0">
        <w:rPr>
          <w:rFonts w:ascii="Calibri" w:hAnsi="Calibri" w:cs="Calibri"/>
          <w:sz w:val="22"/>
          <w:szCs w:val="22"/>
        </w:rPr>
        <w:t>The amount owed is being taken from your cash aid because the County can no longer collect from this person.  The next page(s) shows the amount owed and what will be taken out of your cash aid.</w:t>
      </w:r>
    </w:p>
    <w:p w:rsidR="009D1BF0" w:rsidRDefault="009D1BF0" w:rsidP="009D1BF0">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rsidR="009D1BF0" w:rsidRPr="00A113E0" w:rsidRDefault="009D1BF0" w:rsidP="009D1BF0">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2"/>
          <w:szCs w:val="22"/>
        </w:rPr>
      </w:pPr>
      <w:r w:rsidRPr="00A113E0">
        <w:rPr>
          <w:rFonts w:ascii="Calibri" w:hAnsi="Calibri" w:cs="Calibri"/>
          <w:sz w:val="22"/>
          <w:szCs w:val="22"/>
        </w:rPr>
        <w:t>Your new cash aid amount is figured on this page.</w:t>
      </w:r>
    </w:p>
    <w:p w:rsidR="00087B52" w:rsidRPr="00A113E0" w:rsidRDefault="00087B52">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2"/>
          <w:szCs w:val="22"/>
        </w:rPr>
      </w:pPr>
    </w:p>
    <w:p w:rsidR="00087B52" w:rsidRPr="00A113E0" w:rsidRDefault="00087B52">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2"/>
          <w:szCs w:val="22"/>
        </w:rPr>
      </w:pPr>
      <w:r w:rsidRPr="00A113E0">
        <w:rPr>
          <w:rFonts w:ascii="Calibri" w:hAnsi="Calibri" w:cs="Calibri"/>
          <w:sz w:val="22"/>
          <w:szCs w:val="22"/>
        </w:rPr>
        <w:t>You do not have to use any Social Security or SSI benefits you get to repay this overpayment.</w:t>
      </w:r>
    </w:p>
    <w:p w:rsidR="00087B52" w:rsidRDefault="00087B52">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rsidR="00087B52" w:rsidRPr="00A113E0" w:rsidRDefault="00087B52">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2"/>
          <w:szCs w:val="22"/>
        </w:rPr>
      </w:pPr>
      <w:r w:rsidRPr="00A113E0">
        <w:rPr>
          <w:rFonts w:ascii="Calibri" w:hAnsi="Calibri" w:cs="Calibri"/>
          <w:sz w:val="22"/>
          <w:szCs w:val="22"/>
        </w:rPr>
        <w:t>WARNING: If you think this overpayment is wrong, this is your last chance to ask for a hearing.  The back of this page tells how.  If you stay on aid, the County can collect a</w:t>
      </w:r>
      <w:r w:rsidR="00A6237F" w:rsidRPr="00A113E0">
        <w:rPr>
          <w:rFonts w:ascii="Calibri" w:hAnsi="Calibri" w:cs="Calibri"/>
          <w:sz w:val="22"/>
          <w:szCs w:val="22"/>
        </w:rPr>
        <w:t>n</w:t>
      </w:r>
      <w:r w:rsidRPr="00A113E0">
        <w:rPr>
          <w:rFonts w:ascii="Calibri" w:hAnsi="Calibri" w:cs="Calibri"/>
          <w:sz w:val="22"/>
          <w:szCs w:val="22"/>
        </w:rPr>
        <w:t xml:space="preserve"> overpayment by lowering your monthly grant.  If you go off aid before the overp</w:t>
      </w:r>
      <w:r w:rsidR="00A6237F" w:rsidRPr="00A113E0">
        <w:rPr>
          <w:rFonts w:ascii="Calibri" w:hAnsi="Calibri" w:cs="Calibri"/>
          <w:sz w:val="22"/>
          <w:szCs w:val="22"/>
        </w:rPr>
        <w:t xml:space="preserve">ayment is </w:t>
      </w:r>
      <w:r w:rsidRPr="00A113E0">
        <w:rPr>
          <w:rFonts w:ascii="Calibri" w:hAnsi="Calibri" w:cs="Calibri"/>
          <w:sz w:val="22"/>
          <w:szCs w:val="22"/>
        </w:rPr>
        <w:t>paid back, the County may take what you owe out of your state income tax refund</w:t>
      </w:r>
      <w:r w:rsidR="00C45EED" w:rsidRPr="00A113E0">
        <w:rPr>
          <w:rFonts w:ascii="Calibri" w:hAnsi="Calibri" w:cs="Calibri"/>
          <w:sz w:val="22"/>
          <w:szCs w:val="22"/>
        </w:rPr>
        <w:t xml:space="preserve"> or take other legal action to collect</w:t>
      </w:r>
      <w:r w:rsidRPr="00A113E0">
        <w:rPr>
          <w:rFonts w:ascii="Calibri" w:hAnsi="Calibri" w:cs="Calibri"/>
          <w:sz w:val="22"/>
          <w:szCs w:val="22"/>
        </w:rPr>
        <w:t>.</w:t>
      </w:r>
    </w:p>
    <w:p w:rsidR="00A6237F" w:rsidRDefault="00A6237F">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rsidR="00087B52" w:rsidRPr="00A113E0" w:rsidRDefault="00087B52">
      <w:pPr>
        <w:tabs>
          <w:tab w:val="left" w:pos="576"/>
          <w:tab w:val="left" w:pos="1152"/>
          <w:tab w:val="left" w:pos="1872"/>
          <w:tab w:val="left" w:pos="2448"/>
          <w:tab w:val="left" w:pos="3024"/>
          <w:tab w:val="left" w:pos="3600"/>
          <w:tab w:val="left" w:pos="4176"/>
          <w:tab w:val="left" w:pos="4752"/>
        </w:tabs>
        <w:spacing w:line="240" w:lineRule="exact"/>
        <w:ind w:right="918"/>
        <w:rPr>
          <w:rFonts w:ascii="Calibri" w:hAnsi="Calibri" w:cs="Calibri"/>
          <w:sz w:val="22"/>
          <w:szCs w:val="22"/>
        </w:rPr>
      </w:pPr>
      <w:r w:rsidRPr="00A113E0">
        <w:rPr>
          <w:rFonts w:ascii="Calibri" w:hAnsi="Calibri" w:cs="Calibri"/>
          <w:sz w:val="22"/>
          <w:szCs w:val="22"/>
        </w:rPr>
        <w:t xml:space="preserve">INSTRUCTIONS: Use to stop/start grant adjustment for an overpayment when the caretaker relative is no longer in the AU and either the overpayment can still be recouped from the caretaker </w:t>
      </w:r>
      <w:r w:rsidR="00A113E0" w:rsidRPr="00A113E0">
        <w:rPr>
          <w:rFonts w:ascii="Calibri" w:hAnsi="Calibri" w:cs="Calibri"/>
          <w:sz w:val="22"/>
          <w:szCs w:val="22"/>
        </w:rPr>
        <w:t>relative or</w:t>
      </w:r>
      <w:r w:rsidRPr="00A113E0">
        <w:rPr>
          <w:rFonts w:ascii="Calibri" w:hAnsi="Calibri" w:cs="Calibri"/>
          <w:sz w:val="22"/>
          <w:szCs w:val="22"/>
        </w:rPr>
        <w:t xml:space="preserve"> cannot be recouped from</w:t>
      </w:r>
      <w:r w:rsidRPr="00A113E0">
        <w:rPr>
          <w:sz w:val="22"/>
          <w:szCs w:val="22"/>
        </w:rPr>
        <w:t xml:space="preserve"> </w:t>
      </w:r>
      <w:r w:rsidRPr="00A113E0">
        <w:rPr>
          <w:rFonts w:ascii="Calibri" w:hAnsi="Calibri" w:cs="Calibri"/>
          <w:sz w:val="22"/>
          <w:szCs w:val="22"/>
        </w:rPr>
        <w:t>the caretaker relative.  When 2nd checkbox marked, attach the appropriate continuation page (NA 274 B, C, D</w:t>
      </w:r>
      <w:r w:rsidR="00DC3ED4" w:rsidRPr="00A113E0">
        <w:rPr>
          <w:rFonts w:ascii="Calibri" w:hAnsi="Calibri" w:cs="Calibri"/>
          <w:sz w:val="22"/>
          <w:szCs w:val="22"/>
        </w:rPr>
        <w:t>, E</w:t>
      </w:r>
      <w:r w:rsidRPr="00A113E0">
        <w:rPr>
          <w:rFonts w:ascii="Calibri" w:hAnsi="Calibri" w:cs="Calibri"/>
          <w:sz w:val="22"/>
          <w:szCs w:val="22"/>
        </w:rPr>
        <w:t xml:space="preserve"> or </w:t>
      </w:r>
      <w:r w:rsidR="00DC3ED4" w:rsidRPr="00A113E0">
        <w:rPr>
          <w:rFonts w:ascii="Calibri" w:hAnsi="Calibri" w:cs="Calibri"/>
          <w:sz w:val="22"/>
          <w:szCs w:val="22"/>
        </w:rPr>
        <w:t>F</w:t>
      </w:r>
      <w:r w:rsidRPr="00A113E0">
        <w:rPr>
          <w:rFonts w:ascii="Calibri" w:hAnsi="Calibri" w:cs="Calibri"/>
          <w:sz w:val="22"/>
          <w:szCs w:val="22"/>
        </w:rPr>
        <w:t>) and NA 275.</w:t>
      </w:r>
    </w:p>
    <w:p w:rsidR="00087B52" w:rsidRPr="00A113E0" w:rsidRDefault="00087B52">
      <w:pPr>
        <w:tabs>
          <w:tab w:val="left" w:pos="576"/>
          <w:tab w:val="left" w:pos="1152"/>
          <w:tab w:val="left" w:pos="1872"/>
          <w:tab w:val="left" w:pos="2448"/>
          <w:tab w:val="left" w:pos="3024"/>
          <w:tab w:val="left" w:pos="3600"/>
          <w:tab w:val="left" w:pos="4176"/>
          <w:tab w:val="left" w:pos="4752"/>
        </w:tabs>
        <w:spacing w:line="240" w:lineRule="exact"/>
        <w:ind w:right="918"/>
        <w:rPr>
          <w:rFonts w:ascii="Calibri" w:hAnsi="Calibri" w:cs="Calibri"/>
          <w:sz w:val="22"/>
          <w:szCs w:val="22"/>
        </w:rPr>
      </w:pPr>
    </w:p>
    <w:p w:rsidR="00087B52" w:rsidRPr="00A113E0" w:rsidRDefault="00087B52">
      <w:pPr>
        <w:tabs>
          <w:tab w:val="left" w:pos="576"/>
          <w:tab w:val="left" w:pos="1152"/>
          <w:tab w:val="left" w:pos="1872"/>
          <w:tab w:val="left" w:pos="2448"/>
          <w:tab w:val="left" w:pos="3024"/>
          <w:tab w:val="left" w:pos="3600"/>
          <w:tab w:val="left" w:pos="4176"/>
          <w:tab w:val="left" w:pos="4752"/>
        </w:tabs>
        <w:spacing w:line="240" w:lineRule="exact"/>
        <w:ind w:right="918"/>
        <w:rPr>
          <w:rFonts w:ascii="Calibri" w:hAnsi="Calibri" w:cs="Calibri"/>
          <w:sz w:val="22"/>
          <w:szCs w:val="22"/>
        </w:rPr>
        <w:sectPr w:rsidR="00087B52" w:rsidRPr="00A113E0">
          <w:headerReference w:type="default" r:id="rId7"/>
          <w:footerReference w:type="default" r:id="rId8"/>
          <w:endnotePr>
            <w:numFmt w:val="decimal"/>
          </w:endnotePr>
          <w:pgSz w:w="12240" w:h="15840"/>
          <w:pgMar w:top="432" w:right="1152" w:bottom="432" w:left="1008" w:header="432" w:footer="432" w:gutter="0"/>
          <w:pgNumType w:start="1"/>
          <w:cols w:space="720"/>
          <w:noEndnote/>
        </w:sectPr>
      </w:pPr>
      <w:r w:rsidRPr="00A113E0">
        <w:rPr>
          <w:rFonts w:ascii="Calibri" w:hAnsi="Calibri" w:cs="Calibri"/>
          <w:sz w:val="22"/>
          <w:szCs w:val="22"/>
        </w:rPr>
        <w:t>This me</w:t>
      </w:r>
      <w:r w:rsidR="00456C02" w:rsidRPr="00A113E0">
        <w:rPr>
          <w:rFonts w:ascii="Calibri" w:hAnsi="Calibri" w:cs="Calibri"/>
          <w:sz w:val="22"/>
          <w:szCs w:val="22"/>
        </w:rPr>
        <w:t>ssage replaces M44-352D dated 01-01-98</w:t>
      </w:r>
      <w:r w:rsidR="00A113E0" w:rsidRPr="00A113E0">
        <w:rPr>
          <w:rFonts w:ascii="Calibri" w:hAnsi="Calibri" w:cs="Calibri"/>
          <w:sz w:val="22"/>
          <w:szCs w:val="22"/>
        </w:rPr>
        <w:t>.</w:t>
      </w:r>
    </w:p>
    <w:p w:rsidR="00087B52" w:rsidRDefault="00087B52" w:rsidP="00F1036A">
      <w:pPr>
        <w:tabs>
          <w:tab w:val="left" w:pos="576"/>
          <w:tab w:val="left" w:pos="1152"/>
          <w:tab w:val="left" w:pos="1872"/>
          <w:tab w:val="left" w:pos="2448"/>
          <w:tab w:val="left" w:pos="3024"/>
          <w:tab w:val="left" w:pos="3600"/>
          <w:tab w:val="left" w:pos="4176"/>
          <w:tab w:val="left" w:pos="4752"/>
        </w:tabs>
        <w:spacing w:line="240" w:lineRule="exact"/>
        <w:rPr>
          <w:sz w:val="20"/>
        </w:rPr>
      </w:pPr>
    </w:p>
    <w:sectPr w:rsidR="00087B52">
      <w:endnotePr>
        <w:numFmt w:val="decimal"/>
      </w:endnotePr>
      <w:pgSz w:w="12240" w:h="15840"/>
      <w:pgMar w:top="432" w:right="2070" w:bottom="432" w:left="1008"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163" w:rsidRDefault="00E15163" w:rsidP="00A113E0">
      <w:r>
        <w:separator/>
      </w:r>
    </w:p>
  </w:endnote>
  <w:endnote w:type="continuationSeparator" w:id="0">
    <w:p w:rsidR="00E15163" w:rsidRDefault="00E15163" w:rsidP="00A1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3E0" w:rsidRDefault="00A113E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rsidR="00A113E0" w:rsidRDefault="00A1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163" w:rsidRDefault="00E15163" w:rsidP="00A113E0">
      <w:r>
        <w:separator/>
      </w:r>
    </w:p>
  </w:footnote>
  <w:footnote w:type="continuationSeparator" w:id="0">
    <w:p w:rsidR="00E15163" w:rsidRDefault="00E15163" w:rsidP="00A11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3E0" w:rsidRPr="00A113E0" w:rsidRDefault="00A113E0" w:rsidP="00A113E0">
    <w:pPr>
      <w:pStyle w:val="Heading1"/>
      <w:jc w:val="center"/>
      <w:rPr>
        <w:sz w:val="24"/>
        <w:szCs w:val="24"/>
      </w:rPr>
    </w:pPr>
    <w:r w:rsidRPr="00A113E0">
      <w:rPr>
        <w:sz w:val="24"/>
        <w:szCs w:val="24"/>
      </w:rPr>
      <w:t>State of California</w:t>
    </w:r>
  </w:p>
  <w:p w:rsidR="00A113E0" w:rsidRPr="00A113E0" w:rsidRDefault="00A113E0" w:rsidP="00F1036A">
    <w:pPr>
      <w:pStyle w:val="Heading1"/>
      <w:spacing w:before="120" w:after="120"/>
      <w:jc w:val="center"/>
      <w:rPr>
        <w:sz w:val="24"/>
        <w:szCs w:val="24"/>
      </w:rPr>
    </w:pPr>
    <w:r w:rsidRPr="00A113E0">
      <w:rPr>
        <w:sz w:val="24"/>
        <w:szCs w:val="24"/>
      </w:rPr>
      <w:t>Department of Social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A47CC"/>
    <w:multiLevelType w:val="hybridMultilevel"/>
    <w:tmpl w:val="4DFC353A"/>
    <w:lvl w:ilvl="0" w:tplc="6CE2A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02"/>
    <w:rsid w:val="00087B52"/>
    <w:rsid w:val="00456C02"/>
    <w:rsid w:val="00497B62"/>
    <w:rsid w:val="00532F16"/>
    <w:rsid w:val="00532F9B"/>
    <w:rsid w:val="00541DE7"/>
    <w:rsid w:val="00612AEA"/>
    <w:rsid w:val="007E7010"/>
    <w:rsid w:val="008B743C"/>
    <w:rsid w:val="009D1BF0"/>
    <w:rsid w:val="00A113E0"/>
    <w:rsid w:val="00A37E5A"/>
    <w:rsid w:val="00A6237F"/>
    <w:rsid w:val="00AC2EE5"/>
    <w:rsid w:val="00B572D5"/>
    <w:rsid w:val="00C45EED"/>
    <w:rsid w:val="00CC33BE"/>
    <w:rsid w:val="00DC3ED4"/>
    <w:rsid w:val="00E15163"/>
    <w:rsid w:val="00F1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5BB97"/>
  <w15:chartTrackingRefBased/>
  <w15:docId w15:val="{B5F87313-1EE0-4AA0-A249-129C09A4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rsid w:val="00CC33BE"/>
    <w:pPr>
      <w:keepNext/>
      <w:spacing w:before="240" w:after="60"/>
      <w:outlineLvl w:val="0"/>
    </w:pPr>
    <w:rPr>
      <w:rFonts w:ascii="Calibri" w:hAnsi="Calibri"/>
      <w:b/>
      <w:bCs/>
      <w:kern w:val="32"/>
      <w:sz w:val="2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A113E0"/>
    <w:pPr>
      <w:tabs>
        <w:tab w:val="center" w:pos="4680"/>
        <w:tab w:val="right" w:pos="9360"/>
      </w:tabs>
    </w:pPr>
  </w:style>
  <w:style w:type="character" w:customStyle="1" w:styleId="HeaderChar">
    <w:name w:val="Header Char"/>
    <w:link w:val="Header"/>
    <w:uiPriority w:val="99"/>
    <w:rsid w:val="00A113E0"/>
    <w:rPr>
      <w:rFonts w:ascii="Courier" w:hAnsi="Courier"/>
      <w:snapToGrid w:val="0"/>
      <w:sz w:val="24"/>
    </w:rPr>
  </w:style>
  <w:style w:type="paragraph" w:styleId="Footer">
    <w:name w:val="footer"/>
    <w:basedOn w:val="Normal"/>
    <w:link w:val="FooterChar"/>
    <w:uiPriority w:val="99"/>
    <w:unhideWhenUsed/>
    <w:rsid w:val="00A113E0"/>
    <w:pPr>
      <w:tabs>
        <w:tab w:val="center" w:pos="4680"/>
        <w:tab w:val="right" w:pos="9360"/>
      </w:tabs>
    </w:pPr>
  </w:style>
  <w:style w:type="character" w:customStyle="1" w:styleId="FooterChar">
    <w:name w:val="Footer Char"/>
    <w:link w:val="Footer"/>
    <w:uiPriority w:val="99"/>
    <w:rsid w:val="00A113E0"/>
    <w:rPr>
      <w:rFonts w:ascii="Courier" w:hAnsi="Courier"/>
      <w:snapToGrid w:val="0"/>
      <w:sz w:val="24"/>
    </w:rPr>
  </w:style>
  <w:style w:type="character" w:customStyle="1" w:styleId="Heading1Char">
    <w:name w:val="Heading 1 Char"/>
    <w:link w:val="Heading1"/>
    <w:uiPriority w:val="9"/>
    <w:rsid w:val="00CC33BE"/>
    <w:rPr>
      <w:rFonts w:ascii="Calibri" w:hAnsi="Calibri"/>
      <w:b/>
      <w:bCs/>
      <w:snapToGrid w:val="0"/>
      <w:kern w:val="3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1471</Characters>
  <Application>Microsoft Office Word</Application>
  <DocSecurity>0</DocSecurity>
  <Lines>91</Lines>
  <Paragraphs>65</Paragraphs>
  <ScaleCrop>false</ScaleCrop>
  <HeadingPairs>
    <vt:vector size="2" baseType="variant">
      <vt:variant>
        <vt:lpstr>Title</vt:lpstr>
      </vt:variant>
      <vt:variant>
        <vt:i4>1</vt:i4>
      </vt:variant>
    </vt:vector>
  </HeadingPairs>
  <TitlesOfParts>
    <vt:vector size="1" baseType="lpstr">
      <vt:lpstr>Noa Msg Doc No. M44-352d</vt:lpstr>
    </vt:vector>
  </TitlesOfParts>
  <Company>CDSS</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 Msg Doc No. M44-352d</dc:title>
  <dc:subject>Notice of Action (NOA) Change - Overpayment Recovery</dc:subject>
  <dc:creator>CDSS</dc:creator>
  <cp:keywords>NOA, M44-352d, Overpayment, Recovery, U/O Payment</cp:keywords>
  <dc:description/>
  <cp:lastModifiedBy>Truong, Trinh@DSS</cp:lastModifiedBy>
  <cp:revision>4</cp:revision>
  <dcterms:created xsi:type="dcterms:W3CDTF">2020-10-15T16:50:00Z</dcterms:created>
  <dcterms:modified xsi:type="dcterms:W3CDTF">2020-10-15T16:54:00Z</dcterms:modified>
</cp:coreProperties>
</file>