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2A41" w14:textId="6D4A7A11" w:rsidR="009F544E" w:rsidRPr="00D754AB" w:rsidRDefault="009F544E" w:rsidP="00D754AB">
      <w:pPr>
        <w:pStyle w:val="Heading1"/>
      </w:pPr>
      <w:r w:rsidRPr="00D754AB">
        <w:t>INSTRUCTIONS FOR THE EXPENDITURE CERTIFICATION FOR THE COUNTY WELFARE DEPARTMENT ASSISTANCE CLAIM EXPENDITURES FOR CALFRESH HE</w:t>
      </w:r>
      <w:r w:rsidR="001B46B1" w:rsidRPr="00D754AB">
        <w:t xml:space="preserve">AT AND EAT PROGRAM’S </w:t>
      </w:r>
      <w:r w:rsidR="00D754AB" w:rsidRPr="00D754AB">
        <w:t>LOW-INCOME</w:t>
      </w:r>
      <w:r w:rsidR="001B46B1" w:rsidRPr="00D754AB">
        <w:t xml:space="preserve"> HOME </w:t>
      </w:r>
      <w:r w:rsidRPr="00D754AB">
        <w:t xml:space="preserve">ENERGY ASSISTANCE </w:t>
      </w:r>
      <w:r w:rsidR="001B46B1" w:rsidRPr="00D754AB">
        <w:t xml:space="preserve">PROGRAM </w:t>
      </w:r>
      <w:r w:rsidR="00FC54C7" w:rsidRPr="00D754AB">
        <w:t xml:space="preserve">(LIHEAP) </w:t>
      </w:r>
      <w:r w:rsidR="00654B19" w:rsidRPr="00D754AB">
        <w:t xml:space="preserve">AND </w:t>
      </w:r>
      <w:r w:rsidR="009727A8" w:rsidRPr="00D754AB">
        <w:t>STATE</w:t>
      </w:r>
      <w:r w:rsidR="00654B19" w:rsidRPr="00D754AB">
        <w:t xml:space="preserve"> UTILITY </w:t>
      </w:r>
      <w:r w:rsidR="009727A8" w:rsidRPr="00D754AB">
        <w:t>ASSISTANCE SUBSIDY</w:t>
      </w:r>
      <w:r w:rsidR="00CC6067" w:rsidRPr="00D754AB">
        <w:t> </w:t>
      </w:r>
      <w:r w:rsidRPr="00D754AB">
        <w:t>(</w:t>
      </w:r>
      <w:r w:rsidR="00654B19" w:rsidRPr="00D754AB">
        <w:t>SUA</w:t>
      </w:r>
      <w:r w:rsidR="009949B9" w:rsidRPr="00D754AB">
        <w:t>S</w:t>
      </w:r>
      <w:r w:rsidR="00CC6067" w:rsidRPr="00D754AB">
        <w:t>) </w:t>
      </w:r>
      <w:r w:rsidRPr="00D754AB">
        <w:t>BENEFITS</w:t>
      </w:r>
    </w:p>
    <w:p w14:paraId="37EAD329" w14:textId="77777777" w:rsidR="009F544E" w:rsidRPr="00CC6067" w:rsidRDefault="009F544E" w:rsidP="009F54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46B393AD" w14:textId="77777777" w:rsidR="009F544E" w:rsidRPr="00CC6067" w:rsidRDefault="009F544E" w:rsidP="00D754AB">
      <w:pPr>
        <w:pStyle w:val="Heading2"/>
      </w:pPr>
      <w:r w:rsidRPr="00CC6067">
        <w:t>General Information</w:t>
      </w:r>
    </w:p>
    <w:p w14:paraId="72352E22" w14:textId="30535EAE" w:rsidR="009F544E" w:rsidRPr="00CC6067" w:rsidRDefault="009F544E" w:rsidP="009F544E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6067">
        <w:rPr>
          <w:rFonts w:ascii="Arial" w:hAnsi="Arial" w:cs="Arial"/>
          <w:sz w:val="24"/>
          <w:szCs w:val="24"/>
        </w:rPr>
        <w:t xml:space="preserve">Select </w:t>
      </w:r>
      <w:r w:rsidR="00375EE1" w:rsidRPr="00CC6067">
        <w:rPr>
          <w:rFonts w:ascii="Arial" w:hAnsi="Arial" w:cs="Arial"/>
          <w:sz w:val="24"/>
          <w:szCs w:val="24"/>
        </w:rPr>
        <w:t xml:space="preserve">the county name, month and year of claim </w:t>
      </w:r>
      <w:r w:rsidRPr="00CC6067">
        <w:rPr>
          <w:rFonts w:ascii="Arial" w:hAnsi="Arial" w:cs="Arial"/>
          <w:sz w:val="24"/>
          <w:szCs w:val="24"/>
        </w:rPr>
        <w:t xml:space="preserve">from </w:t>
      </w:r>
      <w:r w:rsidR="00375EE1" w:rsidRPr="00CC6067">
        <w:rPr>
          <w:rFonts w:ascii="Arial" w:hAnsi="Arial" w:cs="Arial"/>
          <w:sz w:val="24"/>
          <w:szCs w:val="24"/>
        </w:rPr>
        <w:t xml:space="preserve">the </w:t>
      </w:r>
      <w:r w:rsidR="00D754AB" w:rsidRPr="00CC6067">
        <w:rPr>
          <w:rFonts w:ascii="Arial" w:hAnsi="Arial" w:cs="Arial"/>
          <w:sz w:val="24"/>
          <w:szCs w:val="24"/>
        </w:rPr>
        <w:t>drop-down</w:t>
      </w:r>
      <w:r w:rsidRPr="00CC6067">
        <w:rPr>
          <w:rFonts w:ascii="Arial" w:hAnsi="Arial" w:cs="Arial"/>
          <w:sz w:val="24"/>
          <w:szCs w:val="24"/>
        </w:rPr>
        <w:t xml:space="preserve"> menu</w:t>
      </w:r>
      <w:r w:rsidR="000C1FE1" w:rsidRPr="00CC6067">
        <w:rPr>
          <w:rFonts w:ascii="Arial" w:hAnsi="Arial" w:cs="Arial"/>
          <w:sz w:val="24"/>
          <w:szCs w:val="24"/>
        </w:rPr>
        <w:t>s</w:t>
      </w:r>
      <w:r w:rsidRPr="00CC6067">
        <w:rPr>
          <w:rFonts w:ascii="Arial" w:hAnsi="Arial" w:cs="Arial"/>
          <w:sz w:val="24"/>
          <w:szCs w:val="24"/>
        </w:rPr>
        <w:t>.</w:t>
      </w:r>
    </w:p>
    <w:p w14:paraId="7D37C9D4" w14:textId="77777777" w:rsidR="000E0700" w:rsidRPr="00CC6067" w:rsidRDefault="000E0700" w:rsidP="000E07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46D767" w14:textId="77777777" w:rsidR="000E0700" w:rsidRPr="00D754AB" w:rsidRDefault="00654B19" w:rsidP="00D754AB">
      <w:pPr>
        <w:pStyle w:val="Heading2"/>
      </w:pPr>
      <w:r w:rsidRPr="00D754AB">
        <w:t>Total LIHEAP/SUA</w:t>
      </w:r>
      <w:r w:rsidR="009949B9" w:rsidRPr="00D754AB">
        <w:t>S</w:t>
      </w:r>
      <w:r w:rsidRPr="00D754AB">
        <w:t xml:space="preserve"> </w:t>
      </w:r>
      <w:r w:rsidR="00E76A27" w:rsidRPr="00D754AB">
        <w:t>Benefit Issue</w:t>
      </w:r>
    </w:p>
    <w:p w14:paraId="18C28155" w14:textId="77777777" w:rsidR="000E0700" w:rsidRPr="00CC6067" w:rsidRDefault="000E0700" w:rsidP="000E0700">
      <w:pPr>
        <w:pStyle w:val="BodyTextIndent"/>
        <w:numPr>
          <w:ilvl w:val="0"/>
          <w:numId w:val="1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6067">
        <w:rPr>
          <w:rFonts w:ascii="Arial" w:hAnsi="Arial" w:cs="Arial"/>
          <w:sz w:val="24"/>
          <w:szCs w:val="24"/>
        </w:rPr>
        <w:t xml:space="preserve">Line 1:  Enter </w:t>
      </w:r>
      <w:r w:rsidR="00B40051" w:rsidRPr="00CC6067">
        <w:rPr>
          <w:rFonts w:ascii="Arial" w:hAnsi="Arial" w:cs="Arial"/>
          <w:sz w:val="24"/>
          <w:szCs w:val="24"/>
        </w:rPr>
        <w:t xml:space="preserve">the current month’s </w:t>
      </w:r>
      <w:r w:rsidR="00C21B27" w:rsidRPr="00CC6067">
        <w:rPr>
          <w:rFonts w:ascii="Arial" w:hAnsi="Arial" w:cs="Arial"/>
          <w:sz w:val="24"/>
          <w:szCs w:val="24"/>
        </w:rPr>
        <w:t>amount</w:t>
      </w:r>
      <w:r w:rsidRPr="00CC6067">
        <w:rPr>
          <w:rFonts w:ascii="Arial" w:hAnsi="Arial" w:cs="Arial"/>
          <w:sz w:val="24"/>
          <w:szCs w:val="24"/>
        </w:rPr>
        <w:t xml:space="preserve"> shown on the SARS report line titled</w:t>
      </w:r>
      <w:r w:rsidR="00FE729C" w:rsidRPr="00CC6067">
        <w:rPr>
          <w:rFonts w:ascii="Arial" w:hAnsi="Arial" w:cs="Arial"/>
          <w:sz w:val="24"/>
          <w:szCs w:val="24"/>
        </w:rPr>
        <w:t xml:space="preserve"> </w:t>
      </w:r>
      <w:r w:rsidR="00375EE1" w:rsidRPr="00CC6067">
        <w:rPr>
          <w:rFonts w:ascii="Arial" w:hAnsi="Arial" w:cs="Arial"/>
          <w:sz w:val="24"/>
          <w:szCs w:val="24"/>
        </w:rPr>
        <w:t>“Vendor Reported Deposit</w:t>
      </w:r>
      <w:r w:rsidR="00325769">
        <w:rPr>
          <w:rFonts w:ascii="Arial" w:hAnsi="Arial" w:cs="Arial"/>
          <w:sz w:val="24"/>
          <w:szCs w:val="24"/>
        </w:rPr>
        <w:t>.</w:t>
      </w:r>
      <w:r w:rsidR="00375EE1" w:rsidRPr="00CC6067">
        <w:rPr>
          <w:rFonts w:ascii="Arial" w:hAnsi="Arial" w:cs="Arial"/>
          <w:sz w:val="24"/>
          <w:szCs w:val="24"/>
        </w:rPr>
        <w:t>”</w:t>
      </w:r>
      <w:r w:rsidRPr="00CC6067">
        <w:rPr>
          <w:rFonts w:ascii="Arial" w:hAnsi="Arial" w:cs="Arial"/>
          <w:sz w:val="24"/>
          <w:szCs w:val="24"/>
        </w:rPr>
        <w:t xml:space="preserve">  </w:t>
      </w:r>
    </w:p>
    <w:p w14:paraId="17AC7088" w14:textId="77777777" w:rsidR="00D754AB" w:rsidRPr="00CC6067" w:rsidRDefault="00D754AB" w:rsidP="00D754AB">
      <w:pPr>
        <w:pStyle w:val="Heading2"/>
      </w:pPr>
      <w:r w:rsidRPr="00CC6067">
        <w:t xml:space="preserve">Total Other Benefit Returns </w:t>
      </w:r>
    </w:p>
    <w:p w14:paraId="4D65BCA4" w14:textId="77777777" w:rsidR="00D754AB" w:rsidRPr="00CC6067" w:rsidRDefault="00D754AB" w:rsidP="00D75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6067">
        <w:rPr>
          <w:rFonts w:ascii="Arial" w:hAnsi="Arial" w:cs="Arial"/>
          <w:sz w:val="24"/>
          <w:szCs w:val="24"/>
        </w:rPr>
        <w:t xml:space="preserve">Line 2:  </w:t>
      </w:r>
      <w:r>
        <w:rPr>
          <w:rFonts w:ascii="Arial" w:hAnsi="Arial" w:cs="Arial"/>
          <w:sz w:val="24"/>
          <w:szCs w:val="24"/>
        </w:rPr>
        <w:t>Is the sum</w:t>
      </w:r>
      <w:r w:rsidRPr="00CC6067">
        <w:rPr>
          <w:rFonts w:ascii="Arial" w:hAnsi="Arial" w:cs="Arial"/>
          <w:sz w:val="24"/>
          <w:szCs w:val="24"/>
        </w:rPr>
        <w:t xml:space="preserve"> of Line 2A and Line 2B and is calculated automatically on the claim.</w:t>
      </w:r>
    </w:p>
    <w:p w14:paraId="5302B200" w14:textId="77777777" w:rsidR="00D754AB" w:rsidRPr="00E26290" w:rsidRDefault="00D754AB" w:rsidP="00D75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6290">
        <w:rPr>
          <w:rFonts w:ascii="Arial" w:hAnsi="Arial" w:cs="Arial"/>
          <w:sz w:val="24"/>
          <w:szCs w:val="24"/>
        </w:rPr>
        <w:t xml:space="preserve">Line 2A:  Enter the amounts shown on the SARS report line titled “Expungements.”  Contact the SARS team at </w:t>
      </w:r>
      <w:hyperlink r:id="rId8" w:history="1">
        <w:r w:rsidRPr="00E26290">
          <w:rPr>
            <w:rStyle w:val="Hyperlink"/>
            <w:rFonts w:ascii="Arial" w:hAnsi="Arial" w:cs="Arial"/>
            <w:sz w:val="24"/>
            <w:szCs w:val="24"/>
          </w:rPr>
          <w:t>sars@osi.ca.gov</w:t>
        </w:r>
      </w:hyperlink>
      <w:r w:rsidRPr="00E26290">
        <w:rPr>
          <w:rFonts w:ascii="Arial" w:hAnsi="Arial" w:cs="Arial"/>
          <w:sz w:val="24"/>
          <w:szCs w:val="24"/>
        </w:rPr>
        <w:t xml:space="preserve"> or (916) 263-4036 for the correct break down of the SUAS and LIHEAP expungement amounts.</w:t>
      </w:r>
      <w:r>
        <w:rPr>
          <w:rFonts w:ascii="Arial" w:hAnsi="Arial" w:cs="Arial"/>
          <w:sz w:val="24"/>
          <w:szCs w:val="24"/>
        </w:rPr>
        <w:t xml:space="preserve">  </w:t>
      </w:r>
      <w:r w:rsidRPr="00E26290">
        <w:rPr>
          <w:rFonts w:ascii="Arial" w:hAnsi="Arial" w:cs="Arial"/>
          <w:sz w:val="24"/>
          <w:szCs w:val="24"/>
        </w:rPr>
        <w:t xml:space="preserve">A negative amount must be entered on this line.  </w:t>
      </w:r>
    </w:p>
    <w:p w14:paraId="29737C59" w14:textId="77777777" w:rsidR="00D754AB" w:rsidRPr="00CC6067" w:rsidRDefault="00D754AB" w:rsidP="00D75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6067">
        <w:rPr>
          <w:rFonts w:ascii="Arial" w:hAnsi="Arial" w:cs="Arial"/>
          <w:sz w:val="24"/>
          <w:szCs w:val="24"/>
        </w:rPr>
        <w:t>Line 2B:  Check the sum of the SARS report lines titled “Administrative Coupon Conversions, Administrative Repayments, Host to Host Coupon Conversions and Host to Host Repayments</w:t>
      </w:r>
      <w:r>
        <w:rPr>
          <w:rFonts w:ascii="Arial" w:hAnsi="Arial" w:cs="Arial"/>
          <w:sz w:val="24"/>
          <w:szCs w:val="24"/>
        </w:rPr>
        <w:t>.</w:t>
      </w:r>
      <w:r w:rsidRPr="00CC606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 </w:t>
      </w:r>
      <w:r w:rsidRPr="00CC6067">
        <w:rPr>
          <w:rFonts w:ascii="Arial" w:hAnsi="Arial" w:cs="Arial"/>
          <w:sz w:val="24"/>
          <w:szCs w:val="24"/>
        </w:rPr>
        <w:t>If the total amount is greater than (</w:t>
      </w:r>
      <w:r>
        <w:rPr>
          <w:rFonts w:ascii="Arial" w:hAnsi="Arial" w:cs="Arial"/>
          <w:sz w:val="24"/>
          <w:szCs w:val="24"/>
        </w:rPr>
        <w:t>$20.01</w:t>
      </w:r>
      <w:r w:rsidRPr="00CC6067">
        <w:rPr>
          <w:rFonts w:ascii="Arial" w:hAnsi="Arial" w:cs="Arial"/>
          <w:sz w:val="24"/>
          <w:szCs w:val="24"/>
        </w:rPr>
        <w:t xml:space="preserve">), contact the SARS team at </w:t>
      </w:r>
      <w:hyperlink r:id="rId9" w:history="1">
        <w:r w:rsidRPr="00CC6067">
          <w:rPr>
            <w:rStyle w:val="Hyperlink"/>
            <w:rFonts w:ascii="Arial" w:hAnsi="Arial" w:cs="Arial"/>
            <w:sz w:val="24"/>
            <w:szCs w:val="24"/>
          </w:rPr>
          <w:t>sars@osi.ca.gov</w:t>
        </w:r>
      </w:hyperlink>
      <w:r w:rsidRPr="00CC6067">
        <w:rPr>
          <w:rFonts w:ascii="Arial" w:hAnsi="Arial" w:cs="Arial"/>
          <w:sz w:val="24"/>
          <w:szCs w:val="24"/>
        </w:rPr>
        <w:t xml:space="preserve"> or (916) 263-4036 for the correct break down of the SUAS and LIHEAP repayment amounts.  A negative amount must be entered on this line.  </w:t>
      </w:r>
    </w:p>
    <w:p w14:paraId="4E762DB6" w14:textId="77777777" w:rsidR="00D754AB" w:rsidRPr="00CC6067" w:rsidRDefault="00D754AB" w:rsidP="00D754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6067">
        <w:rPr>
          <w:rFonts w:ascii="Arial" w:hAnsi="Arial" w:cs="Arial"/>
          <w:sz w:val="24"/>
          <w:szCs w:val="24"/>
        </w:rPr>
        <w:t xml:space="preserve">Line 3:  Is the </w:t>
      </w:r>
      <w:r>
        <w:rPr>
          <w:rFonts w:ascii="Arial" w:hAnsi="Arial" w:cs="Arial"/>
          <w:sz w:val="24"/>
          <w:szCs w:val="24"/>
        </w:rPr>
        <w:t>sum</w:t>
      </w:r>
      <w:r w:rsidRPr="00CC6067">
        <w:rPr>
          <w:rFonts w:ascii="Arial" w:hAnsi="Arial" w:cs="Arial"/>
          <w:sz w:val="24"/>
          <w:szCs w:val="24"/>
        </w:rPr>
        <w:t xml:space="preserve"> of Line 1 and Line 2.  This amount will calculate automatically.</w:t>
      </w:r>
    </w:p>
    <w:p w14:paraId="26C46E9E" w14:textId="77777777" w:rsidR="00D754AB" w:rsidRPr="00CC6067" w:rsidRDefault="00D754AB" w:rsidP="00D754AB">
      <w:pPr>
        <w:pStyle w:val="Heading2"/>
      </w:pPr>
      <w:r w:rsidRPr="00CC6067">
        <w:t>Total Numbe</w:t>
      </w:r>
      <w:r>
        <w:t xml:space="preserve">r of Households Received </w:t>
      </w:r>
      <w:r w:rsidRPr="00CC6067">
        <w:t>SUAS Benefit</w:t>
      </w:r>
    </w:p>
    <w:p w14:paraId="58D47286" w14:textId="77777777" w:rsidR="00D754AB" w:rsidRPr="009E0292" w:rsidRDefault="00D754AB" w:rsidP="00D754AB">
      <w:pPr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  <w:u w:val="single"/>
        </w:rPr>
      </w:pPr>
      <w:r w:rsidRPr="00CC6067">
        <w:rPr>
          <w:rFonts w:ascii="Arial" w:hAnsi="Arial" w:cs="Arial"/>
          <w:sz w:val="24"/>
          <w:szCs w:val="24"/>
        </w:rPr>
        <w:t xml:space="preserve">Line 4:  </w:t>
      </w:r>
      <w:r>
        <w:rPr>
          <w:rFonts w:ascii="Arial" w:hAnsi="Arial" w:cs="Arial"/>
          <w:sz w:val="24"/>
          <w:szCs w:val="24"/>
        </w:rPr>
        <w:t xml:space="preserve">Is the Line 1 Total SUAS Benefit Amount Issued divided by $20.01. </w:t>
      </w:r>
    </w:p>
    <w:p w14:paraId="693A5153" w14:textId="77777777" w:rsidR="00D754AB" w:rsidRPr="00CC6067" w:rsidRDefault="00D754AB" w:rsidP="00D754AB">
      <w:pPr>
        <w:spacing w:after="0" w:line="240" w:lineRule="auto"/>
        <w:ind w:left="28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This amount will calculate automatically.</w:t>
      </w:r>
    </w:p>
    <w:p w14:paraId="7D4EC466" w14:textId="77777777" w:rsidR="00D754AB" w:rsidRPr="00CC6067" w:rsidRDefault="00D754AB" w:rsidP="00D754AB">
      <w:pPr>
        <w:pStyle w:val="BodyTextIndent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51D188CC" w14:textId="77777777" w:rsidR="00D754AB" w:rsidRPr="00CC6067" w:rsidRDefault="00D754AB" w:rsidP="00D754AB">
      <w:pPr>
        <w:rPr>
          <w:rFonts w:ascii="Arial" w:hAnsi="Arial" w:cs="Arial"/>
          <w:sz w:val="24"/>
          <w:szCs w:val="24"/>
        </w:rPr>
      </w:pPr>
    </w:p>
    <w:p w14:paraId="78E85778" w14:textId="77777777" w:rsidR="000E0700" w:rsidRPr="00CC6067" w:rsidRDefault="000E0700" w:rsidP="00D754AB">
      <w:pPr>
        <w:pStyle w:val="Heading1"/>
      </w:pPr>
    </w:p>
    <w:sectPr w:rsidR="000E0700" w:rsidRPr="00CC6067" w:rsidSect="006D5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84084" w14:textId="77777777" w:rsidR="002F629E" w:rsidRDefault="002F629E" w:rsidP="002D23AD">
      <w:pPr>
        <w:spacing w:after="0" w:line="240" w:lineRule="auto"/>
      </w:pPr>
      <w:r>
        <w:separator/>
      </w:r>
    </w:p>
  </w:endnote>
  <w:endnote w:type="continuationSeparator" w:id="0">
    <w:p w14:paraId="06107F3F" w14:textId="77777777" w:rsidR="002F629E" w:rsidRDefault="002F629E" w:rsidP="002D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A5DA" w14:textId="77777777" w:rsidR="0078323A" w:rsidRDefault="00783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3466" w14:textId="77777777" w:rsidR="0078323A" w:rsidRDefault="00783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F06DA" w14:textId="77777777" w:rsidR="0078323A" w:rsidRDefault="00783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0D40" w14:textId="77777777" w:rsidR="002F629E" w:rsidRDefault="002F629E" w:rsidP="002D23AD">
      <w:pPr>
        <w:spacing w:after="0" w:line="240" w:lineRule="auto"/>
      </w:pPr>
      <w:r>
        <w:separator/>
      </w:r>
    </w:p>
  </w:footnote>
  <w:footnote w:type="continuationSeparator" w:id="0">
    <w:p w14:paraId="6C7860C7" w14:textId="77777777" w:rsidR="002F629E" w:rsidRDefault="002F629E" w:rsidP="002D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1B83" w14:textId="77777777" w:rsidR="0078323A" w:rsidRDefault="00783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52FB" w14:textId="77777777" w:rsidR="002D23AD" w:rsidRDefault="001F44A1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4DA5" w14:textId="77777777" w:rsidR="0078323A" w:rsidRDefault="00783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534C7"/>
    <w:multiLevelType w:val="singleLevel"/>
    <w:tmpl w:val="EFD8C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44E"/>
    <w:rsid w:val="00006879"/>
    <w:rsid w:val="00016C61"/>
    <w:rsid w:val="00051322"/>
    <w:rsid w:val="000644FA"/>
    <w:rsid w:val="0006691D"/>
    <w:rsid w:val="00067F58"/>
    <w:rsid w:val="000726CF"/>
    <w:rsid w:val="000960D6"/>
    <w:rsid w:val="000C1FE1"/>
    <w:rsid w:val="000E0700"/>
    <w:rsid w:val="000F0F39"/>
    <w:rsid w:val="00105EB4"/>
    <w:rsid w:val="0011667B"/>
    <w:rsid w:val="001166DD"/>
    <w:rsid w:val="00154CB1"/>
    <w:rsid w:val="00162789"/>
    <w:rsid w:val="0017608C"/>
    <w:rsid w:val="00180956"/>
    <w:rsid w:val="00181042"/>
    <w:rsid w:val="001871C1"/>
    <w:rsid w:val="00190CEF"/>
    <w:rsid w:val="001B46B1"/>
    <w:rsid w:val="001B4CFC"/>
    <w:rsid w:val="001E2C2C"/>
    <w:rsid w:val="001F26FE"/>
    <w:rsid w:val="001F44A1"/>
    <w:rsid w:val="00230487"/>
    <w:rsid w:val="00264CAE"/>
    <w:rsid w:val="00292C71"/>
    <w:rsid w:val="002959F8"/>
    <w:rsid w:val="002B45B6"/>
    <w:rsid w:val="002D23AD"/>
    <w:rsid w:val="002F629E"/>
    <w:rsid w:val="00304EF2"/>
    <w:rsid w:val="00325769"/>
    <w:rsid w:val="0033210C"/>
    <w:rsid w:val="00375EE1"/>
    <w:rsid w:val="00380C7F"/>
    <w:rsid w:val="003B22AE"/>
    <w:rsid w:val="003C0E6C"/>
    <w:rsid w:val="00414B1A"/>
    <w:rsid w:val="00426E6F"/>
    <w:rsid w:val="004900D6"/>
    <w:rsid w:val="00494281"/>
    <w:rsid w:val="004B447A"/>
    <w:rsid w:val="004F062A"/>
    <w:rsid w:val="00546791"/>
    <w:rsid w:val="005525F2"/>
    <w:rsid w:val="005652A0"/>
    <w:rsid w:val="00570653"/>
    <w:rsid w:val="005943A5"/>
    <w:rsid w:val="005F4DD4"/>
    <w:rsid w:val="00613326"/>
    <w:rsid w:val="006301CC"/>
    <w:rsid w:val="00651583"/>
    <w:rsid w:val="00654B19"/>
    <w:rsid w:val="00672F1F"/>
    <w:rsid w:val="006A0F56"/>
    <w:rsid w:val="006A67CC"/>
    <w:rsid w:val="006C2DF9"/>
    <w:rsid w:val="006C68C2"/>
    <w:rsid w:val="006C7544"/>
    <w:rsid w:val="006D590F"/>
    <w:rsid w:val="00715E80"/>
    <w:rsid w:val="00752F7F"/>
    <w:rsid w:val="00761DBD"/>
    <w:rsid w:val="00781BD3"/>
    <w:rsid w:val="0078323A"/>
    <w:rsid w:val="00784DCA"/>
    <w:rsid w:val="00792724"/>
    <w:rsid w:val="00793A0F"/>
    <w:rsid w:val="00797036"/>
    <w:rsid w:val="007B69B7"/>
    <w:rsid w:val="007B7EA3"/>
    <w:rsid w:val="007E498A"/>
    <w:rsid w:val="00842E92"/>
    <w:rsid w:val="00853FDD"/>
    <w:rsid w:val="00886D29"/>
    <w:rsid w:val="00892CCB"/>
    <w:rsid w:val="008D3648"/>
    <w:rsid w:val="008D75B3"/>
    <w:rsid w:val="008E27EE"/>
    <w:rsid w:val="008E2F26"/>
    <w:rsid w:val="009027E4"/>
    <w:rsid w:val="00923C3B"/>
    <w:rsid w:val="009727A8"/>
    <w:rsid w:val="009949B9"/>
    <w:rsid w:val="009A0BF4"/>
    <w:rsid w:val="009E0292"/>
    <w:rsid w:val="009F433E"/>
    <w:rsid w:val="009F544E"/>
    <w:rsid w:val="00A00033"/>
    <w:rsid w:val="00A21417"/>
    <w:rsid w:val="00A2506D"/>
    <w:rsid w:val="00A273E2"/>
    <w:rsid w:val="00A55FA0"/>
    <w:rsid w:val="00A769B3"/>
    <w:rsid w:val="00A93679"/>
    <w:rsid w:val="00AB5EED"/>
    <w:rsid w:val="00AE556B"/>
    <w:rsid w:val="00AE5FC2"/>
    <w:rsid w:val="00AF61D1"/>
    <w:rsid w:val="00B00A85"/>
    <w:rsid w:val="00B04D27"/>
    <w:rsid w:val="00B06EBA"/>
    <w:rsid w:val="00B40051"/>
    <w:rsid w:val="00B91D15"/>
    <w:rsid w:val="00BA4C3A"/>
    <w:rsid w:val="00BB1ACC"/>
    <w:rsid w:val="00BE7CE1"/>
    <w:rsid w:val="00BF5012"/>
    <w:rsid w:val="00C01E8A"/>
    <w:rsid w:val="00C21B27"/>
    <w:rsid w:val="00C21DF2"/>
    <w:rsid w:val="00C42109"/>
    <w:rsid w:val="00C65504"/>
    <w:rsid w:val="00C76F62"/>
    <w:rsid w:val="00CC186A"/>
    <w:rsid w:val="00CC6067"/>
    <w:rsid w:val="00CD4E42"/>
    <w:rsid w:val="00CD60B8"/>
    <w:rsid w:val="00CE38E5"/>
    <w:rsid w:val="00D27E40"/>
    <w:rsid w:val="00D730C2"/>
    <w:rsid w:val="00D754AB"/>
    <w:rsid w:val="00D87CF8"/>
    <w:rsid w:val="00DF520B"/>
    <w:rsid w:val="00E04DB2"/>
    <w:rsid w:val="00E26290"/>
    <w:rsid w:val="00E41832"/>
    <w:rsid w:val="00E64548"/>
    <w:rsid w:val="00E73F13"/>
    <w:rsid w:val="00E76A27"/>
    <w:rsid w:val="00E8709E"/>
    <w:rsid w:val="00EB2413"/>
    <w:rsid w:val="00EC02F3"/>
    <w:rsid w:val="00EF7568"/>
    <w:rsid w:val="00F00659"/>
    <w:rsid w:val="00F076E0"/>
    <w:rsid w:val="00F1189C"/>
    <w:rsid w:val="00F61B3B"/>
    <w:rsid w:val="00F71A12"/>
    <w:rsid w:val="00F861C5"/>
    <w:rsid w:val="00FA6117"/>
    <w:rsid w:val="00FB19D3"/>
    <w:rsid w:val="00FB31A8"/>
    <w:rsid w:val="00FC54C7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C6B4"/>
  <w15:docId w15:val="{6D8ED3A9-F3F2-4C73-8796-74343F74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54AB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4AB"/>
    <w:pPr>
      <w:keepNext/>
      <w:keepLines/>
      <w:spacing w:after="0"/>
      <w:ind w:left="540" w:hanging="540"/>
      <w:outlineLvl w:val="1"/>
    </w:pPr>
    <w:rPr>
      <w:rFonts w:ascii="Arial" w:eastAsiaTheme="majorEastAsia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4AB"/>
    <w:rPr>
      <w:rFonts w:ascii="Arial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semiHidden/>
    <w:rsid w:val="009F544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F544E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754AB"/>
    <w:rPr>
      <w:rFonts w:ascii="Arial" w:eastAsiaTheme="majorEastAsia" w:hAnsi="Arial" w:cs="Arial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0E07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E0700"/>
  </w:style>
  <w:style w:type="paragraph" w:styleId="Header">
    <w:name w:val="header"/>
    <w:basedOn w:val="Normal"/>
    <w:link w:val="HeaderChar"/>
    <w:uiPriority w:val="99"/>
    <w:unhideWhenUsed/>
    <w:rsid w:val="002D2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AD"/>
  </w:style>
  <w:style w:type="paragraph" w:styleId="Footer">
    <w:name w:val="footer"/>
    <w:basedOn w:val="Normal"/>
    <w:link w:val="FooterChar"/>
    <w:uiPriority w:val="99"/>
    <w:unhideWhenUsed/>
    <w:rsid w:val="002D2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AD"/>
  </w:style>
  <w:style w:type="paragraph" w:styleId="BalloonText">
    <w:name w:val="Balloon Text"/>
    <w:basedOn w:val="Normal"/>
    <w:link w:val="BalloonTextChar"/>
    <w:uiPriority w:val="99"/>
    <w:semiHidden/>
    <w:unhideWhenUsed/>
    <w:rsid w:val="002D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warren\Desktop\LIHEAP\sars@osi.c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warren\Desktop\LIHEAP\sars@osi.c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F2E9-8EED-4CDC-A315-B3547CDE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EXPENDITURE CERTIFICATION</dc:title>
  <dc:creator>Administrator</dc:creator>
  <cp:lastModifiedBy>Dinh, Truong@DSS</cp:lastModifiedBy>
  <cp:revision>2</cp:revision>
  <cp:lastPrinted>2014-10-27T16:04:00Z</cp:lastPrinted>
  <dcterms:created xsi:type="dcterms:W3CDTF">2014-10-31T16:51:00Z</dcterms:created>
  <dcterms:modified xsi:type="dcterms:W3CDTF">2020-03-26T15:40:00Z</dcterms:modified>
</cp:coreProperties>
</file>